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DFA38" w14:textId="30D6EF3C" w:rsidR="00FC78BD" w:rsidRPr="0001214B" w:rsidRDefault="0001214B">
      <w:r>
        <w:rPr>
          <w:lang w:val="en-US"/>
        </w:rPr>
        <w:t xml:space="preserve"> </w:t>
      </w:r>
    </w:p>
    <w:p w14:paraId="245D9EBB" w14:textId="77777777" w:rsidR="007E09B1" w:rsidRDefault="007E09B1"/>
    <w:tbl>
      <w:tblPr>
        <w:tblStyle w:val="a3"/>
        <w:tblW w:w="8079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595163" w:rsidRPr="005F14BF" w14:paraId="41AC050F" w14:textId="77777777" w:rsidTr="00595163">
        <w:trPr>
          <w:trHeight w:val="841"/>
        </w:trPr>
        <w:tc>
          <w:tcPr>
            <w:tcW w:w="8079" w:type="dxa"/>
          </w:tcPr>
          <w:p w14:paraId="0B8512BC" w14:textId="77777777" w:rsidR="00595163" w:rsidRPr="005F14BF" w:rsidRDefault="00595163" w:rsidP="005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4BF">
              <w:rPr>
                <w:rFonts w:ascii="Times New Roman" w:hAnsi="Times New Roman" w:cs="Times New Roman"/>
                <w:sz w:val="24"/>
                <w:szCs w:val="24"/>
              </w:rPr>
              <w:t>Приложение к Протоколу заседания</w:t>
            </w:r>
            <w:r w:rsidR="00BB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BF"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</w:t>
            </w:r>
          </w:p>
          <w:p w14:paraId="0B2C685A" w14:textId="77777777" w:rsidR="00595163" w:rsidRPr="005F14BF" w:rsidRDefault="00595163" w:rsidP="008F60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4BF">
              <w:rPr>
                <w:rFonts w:ascii="Times New Roman" w:hAnsi="Times New Roman" w:cs="Times New Roman"/>
                <w:sz w:val="24"/>
                <w:szCs w:val="24"/>
              </w:rPr>
              <w:t>по управлению подготовкой и проведением регионального этапа чемпионата «</w:t>
            </w:r>
            <w:proofErr w:type="spellStart"/>
            <w:r w:rsidRPr="005F14BF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F14BF">
              <w:rPr>
                <w:rFonts w:ascii="Times New Roman" w:hAnsi="Times New Roman" w:cs="Times New Roman"/>
                <w:sz w:val="24"/>
                <w:szCs w:val="24"/>
              </w:rPr>
              <w:t xml:space="preserve">» в Камчатском </w:t>
            </w:r>
            <w:r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крае</w:t>
            </w:r>
            <w:r w:rsidR="00B7341C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</w:t>
            </w:r>
            <w:r w:rsidR="008F60C4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111853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341C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</w:t>
            </w:r>
            <w:r w:rsidR="008F60C4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5F14BF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8F60C4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B7341C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="005F14BF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F60C4" w:rsidRPr="008F6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14:paraId="7F4AEB69" w14:textId="77777777" w:rsidR="00B7341C" w:rsidRPr="005F14BF" w:rsidRDefault="00B7341C" w:rsidP="008D1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6089D" w14:textId="77777777" w:rsidR="002538D9" w:rsidRPr="002538D9" w:rsidRDefault="002538D9" w:rsidP="008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8D9">
        <w:rPr>
          <w:rFonts w:ascii="Times New Roman" w:hAnsi="Times New Roman" w:cs="Times New Roman"/>
          <w:b/>
          <w:sz w:val="28"/>
          <w:szCs w:val="28"/>
        </w:rPr>
        <w:t>П</w:t>
      </w:r>
      <w:r w:rsidR="008D1B64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4BF55769" w14:textId="77777777" w:rsidR="002538D9" w:rsidRPr="002538D9" w:rsidRDefault="00B7341C" w:rsidP="008D1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5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60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8D9" w:rsidRPr="002538D9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чемпионата профессионального мастерства </w:t>
      </w:r>
      <w:r w:rsidR="001A54D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реди инвалидов и лиц с ограниченными возможностями здоровья </w:t>
      </w:r>
      <w:r w:rsidR="002538D9" w:rsidRPr="002538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538D9" w:rsidRPr="002538D9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2538D9" w:rsidRPr="002538D9">
        <w:rPr>
          <w:rFonts w:ascii="Times New Roman" w:hAnsi="Times New Roman" w:cs="Times New Roman"/>
          <w:b/>
          <w:sz w:val="28"/>
          <w:szCs w:val="28"/>
        </w:rPr>
        <w:t>»</w:t>
      </w:r>
    </w:p>
    <w:p w14:paraId="1E273209" w14:textId="77777777" w:rsidR="002538D9" w:rsidRPr="002538D9" w:rsidRDefault="00C36296" w:rsidP="008D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</w:t>
      </w:r>
      <w:r w:rsidR="008F60C4">
        <w:rPr>
          <w:rFonts w:ascii="Times New Roman" w:hAnsi="Times New Roman" w:cs="Times New Roman"/>
          <w:sz w:val="24"/>
          <w:szCs w:val="24"/>
        </w:rPr>
        <w:t>2</w:t>
      </w:r>
      <w:r w:rsidR="00F829C6">
        <w:rPr>
          <w:rFonts w:ascii="Times New Roman" w:hAnsi="Times New Roman" w:cs="Times New Roman"/>
          <w:sz w:val="24"/>
          <w:szCs w:val="24"/>
        </w:rPr>
        <w:t xml:space="preserve"> </w:t>
      </w:r>
      <w:r w:rsidRPr="00506EB9">
        <w:rPr>
          <w:rFonts w:ascii="Times New Roman" w:hAnsi="Times New Roman" w:cs="Times New Roman"/>
          <w:sz w:val="24"/>
          <w:szCs w:val="24"/>
        </w:rPr>
        <w:t xml:space="preserve">– </w:t>
      </w:r>
      <w:r w:rsidR="00506EB9" w:rsidRPr="00506EB9">
        <w:rPr>
          <w:rFonts w:ascii="Times New Roman" w:hAnsi="Times New Roman" w:cs="Times New Roman"/>
          <w:sz w:val="24"/>
          <w:szCs w:val="24"/>
        </w:rPr>
        <w:t>26</w:t>
      </w:r>
      <w:r w:rsidR="00F829C6" w:rsidRPr="00506EB9">
        <w:rPr>
          <w:rFonts w:ascii="Times New Roman" w:hAnsi="Times New Roman" w:cs="Times New Roman"/>
          <w:sz w:val="24"/>
          <w:szCs w:val="24"/>
        </w:rPr>
        <w:t xml:space="preserve"> </w:t>
      </w:r>
      <w:r w:rsidR="001A54D2" w:rsidRPr="00506EB9">
        <w:rPr>
          <w:rFonts w:ascii="Times New Roman" w:hAnsi="Times New Roman" w:cs="Times New Roman"/>
          <w:sz w:val="24"/>
          <w:szCs w:val="24"/>
        </w:rPr>
        <w:t>апреля 2</w:t>
      </w:r>
      <w:r w:rsidR="001A54D2">
        <w:rPr>
          <w:rFonts w:ascii="Times New Roman" w:hAnsi="Times New Roman" w:cs="Times New Roman"/>
          <w:sz w:val="24"/>
          <w:szCs w:val="24"/>
        </w:rPr>
        <w:t>02</w:t>
      </w:r>
      <w:r w:rsidR="008F60C4">
        <w:rPr>
          <w:rFonts w:ascii="Times New Roman" w:hAnsi="Times New Roman" w:cs="Times New Roman"/>
          <w:sz w:val="24"/>
          <w:szCs w:val="24"/>
        </w:rPr>
        <w:t>4</w:t>
      </w:r>
      <w:r w:rsidR="002538D9" w:rsidRPr="002538D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0B74368" w14:textId="77777777" w:rsidR="002538D9" w:rsidRDefault="002538D9" w:rsidP="0045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8D9">
        <w:rPr>
          <w:rFonts w:ascii="Times New Roman" w:hAnsi="Times New Roman" w:cs="Times New Roman"/>
          <w:sz w:val="24"/>
          <w:szCs w:val="24"/>
        </w:rPr>
        <w:t>Место проведения: КГПОБУ «Камчатский педагогический колледж»</w:t>
      </w:r>
      <w:r w:rsidR="0045005B">
        <w:rPr>
          <w:rFonts w:ascii="Times New Roman" w:hAnsi="Times New Roman" w:cs="Times New Roman"/>
          <w:sz w:val="24"/>
          <w:szCs w:val="24"/>
        </w:rPr>
        <w:t xml:space="preserve">, КГПОБУ «Сельскохозяйственный колледж», </w:t>
      </w:r>
      <w:r w:rsidR="0045005B" w:rsidRPr="0045005B">
        <w:rPr>
          <w:rFonts w:ascii="Times New Roman" w:hAnsi="Times New Roman" w:cs="Times New Roman"/>
          <w:sz w:val="24"/>
          <w:szCs w:val="24"/>
        </w:rPr>
        <w:t>КГПОАУ «Камчатский колледж технологии и сервиса»</w:t>
      </w:r>
      <w:r w:rsidR="00B7341C">
        <w:rPr>
          <w:rFonts w:ascii="Times New Roman" w:hAnsi="Times New Roman" w:cs="Times New Roman"/>
          <w:sz w:val="24"/>
          <w:szCs w:val="24"/>
        </w:rPr>
        <w:t>, КГПОАУ «Камчатский политехнический техникум»</w:t>
      </w:r>
      <w:r w:rsidR="00C36296">
        <w:rPr>
          <w:rFonts w:ascii="Times New Roman" w:hAnsi="Times New Roman" w:cs="Times New Roman"/>
          <w:sz w:val="24"/>
          <w:szCs w:val="24"/>
        </w:rPr>
        <w:t xml:space="preserve">, </w:t>
      </w:r>
      <w:r w:rsidR="00C36296" w:rsidRPr="00B3303A">
        <w:rPr>
          <w:rFonts w:ascii="Times New Roman" w:hAnsi="Times New Roman" w:cs="Times New Roman"/>
          <w:sz w:val="24"/>
          <w:szCs w:val="24"/>
        </w:rPr>
        <w:t>КГПОБУ «Камчатский промышленный техникум»</w:t>
      </w:r>
      <w:r w:rsidR="00C36296">
        <w:rPr>
          <w:rFonts w:ascii="Times New Roman" w:hAnsi="Times New Roman" w:cs="Times New Roman"/>
          <w:sz w:val="24"/>
          <w:szCs w:val="24"/>
        </w:rPr>
        <w:t xml:space="preserve">, КГПОАУ «Камчатский морской энергетический техникум», </w:t>
      </w:r>
      <w:r w:rsidR="00C36296" w:rsidRPr="00B3303A">
        <w:rPr>
          <w:rFonts w:ascii="Times New Roman" w:hAnsi="Times New Roman" w:cs="Times New Roman"/>
          <w:sz w:val="24"/>
          <w:szCs w:val="24"/>
        </w:rPr>
        <w:t>КГПОБУ «</w:t>
      </w:r>
      <w:proofErr w:type="spellStart"/>
      <w:r w:rsidR="00C36296" w:rsidRPr="00B3303A">
        <w:rPr>
          <w:rFonts w:ascii="Times New Roman" w:hAnsi="Times New Roman" w:cs="Times New Roman"/>
          <w:sz w:val="24"/>
          <w:szCs w:val="24"/>
        </w:rPr>
        <w:t>Паланский</w:t>
      </w:r>
      <w:proofErr w:type="spellEnd"/>
      <w:r w:rsidR="00C36296" w:rsidRPr="00B3303A">
        <w:rPr>
          <w:rFonts w:ascii="Times New Roman" w:hAnsi="Times New Roman" w:cs="Times New Roman"/>
          <w:sz w:val="24"/>
          <w:szCs w:val="24"/>
        </w:rPr>
        <w:t xml:space="preserve"> колледж»</w:t>
      </w:r>
      <w:r w:rsidR="001A54D2">
        <w:rPr>
          <w:rFonts w:ascii="Times New Roman" w:hAnsi="Times New Roman" w:cs="Times New Roman"/>
          <w:sz w:val="24"/>
          <w:szCs w:val="24"/>
        </w:rPr>
        <w:t>, ФГБОУ ВО «Камчатский государственный технический университет» (Колледж Камчатский государственный технический университет), ПОЧУ «Камч</w:t>
      </w:r>
      <w:r w:rsidR="00B74343">
        <w:rPr>
          <w:rFonts w:ascii="Times New Roman" w:hAnsi="Times New Roman" w:cs="Times New Roman"/>
          <w:sz w:val="24"/>
          <w:szCs w:val="24"/>
        </w:rPr>
        <w:t xml:space="preserve">атский кооперативный техникум», </w:t>
      </w:r>
      <w:r w:rsidR="00B74343" w:rsidRPr="00B74343">
        <w:rPr>
          <w:rFonts w:ascii="Times New Roman" w:hAnsi="Times New Roman" w:cs="Times New Roman"/>
          <w:sz w:val="24"/>
          <w:szCs w:val="24"/>
        </w:rPr>
        <w:t>ГБПОУ КК «Камчатский медицинский колледж»</w:t>
      </w:r>
      <w:r w:rsidR="00B74343">
        <w:rPr>
          <w:rFonts w:ascii="Times New Roman" w:hAnsi="Times New Roman" w:cs="Times New Roman"/>
          <w:sz w:val="24"/>
          <w:szCs w:val="24"/>
        </w:rPr>
        <w:t>.</w:t>
      </w:r>
    </w:p>
    <w:p w14:paraId="71A1D933" w14:textId="77777777" w:rsidR="008F60C4" w:rsidRPr="001A54D2" w:rsidRDefault="008F60C4" w:rsidP="0045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86"/>
        <w:tblW w:w="15310" w:type="dxa"/>
        <w:tblLook w:val="04A0" w:firstRow="1" w:lastRow="0" w:firstColumn="1" w:lastColumn="0" w:noHBand="0" w:noVBand="1"/>
      </w:tblPr>
      <w:tblGrid>
        <w:gridCol w:w="5778"/>
        <w:gridCol w:w="4111"/>
        <w:gridCol w:w="5421"/>
      </w:tblGrid>
      <w:tr w:rsidR="008E0F6A" w:rsidRPr="00B7341C" w14:paraId="500EE6CC" w14:textId="77777777" w:rsidTr="002A4431">
        <w:trPr>
          <w:trHeight w:val="295"/>
        </w:trPr>
        <w:tc>
          <w:tcPr>
            <w:tcW w:w="5778" w:type="dxa"/>
            <w:shd w:val="clear" w:color="auto" w:fill="95B3D7" w:themeFill="accent1" w:themeFillTint="99"/>
            <w:vAlign w:val="center"/>
          </w:tcPr>
          <w:p w14:paraId="6916735C" w14:textId="77777777" w:rsidR="008E0F6A" w:rsidRPr="00B7341C" w:rsidRDefault="008E0F6A" w:rsidP="002A44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площадки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1D5477C0" w14:textId="77777777" w:rsidR="008E0F6A" w:rsidRPr="00B7341C" w:rsidRDefault="008E0F6A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421" w:type="dxa"/>
            <w:shd w:val="clear" w:color="auto" w:fill="95B3D7" w:themeFill="accent1" w:themeFillTint="99"/>
            <w:vAlign w:val="center"/>
          </w:tcPr>
          <w:p w14:paraId="4C82C6BC" w14:textId="77777777" w:rsidR="008E0F6A" w:rsidRPr="00B7341C" w:rsidRDefault="008E0F6A" w:rsidP="002A44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соревнований</w:t>
            </w:r>
          </w:p>
        </w:tc>
      </w:tr>
      <w:tr w:rsidR="00FC78BD" w:rsidRPr="00B7341C" w14:paraId="42CDF497" w14:textId="77777777" w:rsidTr="002A4431">
        <w:trPr>
          <w:trHeight w:val="848"/>
        </w:trPr>
        <w:tc>
          <w:tcPr>
            <w:tcW w:w="5778" w:type="dxa"/>
            <w:vMerge w:val="restart"/>
            <w:vAlign w:val="center"/>
          </w:tcPr>
          <w:p w14:paraId="66B90B68" w14:textId="77777777" w:rsidR="00FC78BD" w:rsidRPr="00B7341C" w:rsidRDefault="00FC78BD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КГПОБУ «Камчатский сельскохозяйственный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(Елизовский р-он, пос. Сосновка, ул. Центральная, 12)</w:t>
            </w:r>
          </w:p>
        </w:tc>
        <w:tc>
          <w:tcPr>
            <w:tcW w:w="4111" w:type="dxa"/>
            <w:vAlign w:val="center"/>
          </w:tcPr>
          <w:p w14:paraId="63F772D0" w14:textId="77777777" w:rsidR="00FC78BD" w:rsidRPr="00B7341C" w:rsidRDefault="00FC78BD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«Малярное дело»</w:t>
            </w:r>
          </w:p>
        </w:tc>
        <w:tc>
          <w:tcPr>
            <w:tcW w:w="5421" w:type="dxa"/>
            <w:vAlign w:val="center"/>
          </w:tcPr>
          <w:p w14:paraId="26FC9431" w14:textId="77777777" w:rsidR="00FC78BD" w:rsidRDefault="00FC78BD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C78BD" w:rsidRPr="00B7341C" w14:paraId="1205EE4C" w14:textId="77777777" w:rsidTr="002A4431">
        <w:trPr>
          <w:trHeight w:val="300"/>
        </w:trPr>
        <w:tc>
          <w:tcPr>
            <w:tcW w:w="5778" w:type="dxa"/>
            <w:vMerge/>
            <w:vAlign w:val="center"/>
          </w:tcPr>
          <w:p w14:paraId="722D280F" w14:textId="77777777" w:rsidR="00FC78BD" w:rsidRPr="00B7341C" w:rsidRDefault="00FC78BD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966B42C" w14:textId="77777777" w:rsidR="00FC78BD" w:rsidRPr="00FC78BD" w:rsidRDefault="00FC78BD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BD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5421" w:type="dxa"/>
            <w:vAlign w:val="center"/>
          </w:tcPr>
          <w:p w14:paraId="041AC50B" w14:textId="77777777" w:rsidR="00FC78BD" w:rsidRDefault="00FC78BD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Лаборатория «Эксплуатации и ремонта сельскохозяйственных машин и оборудования»</w:t>
            </w:r>
          </w:p>
        </w:tc>
      </w:tr>
      <w:tr w:rsidR="002A4431" w:rsidRPr="00B7341C" w14:paraId="6E2A524D" w14:textId="77777777" w:rsidTr="002A4431">
        <w:trPr>
          <w:trHeight w:val="331"/>
        </w:trPr>
        <w:tc>
          <w:tcPr>
            <w:tcW w:w="5778" w:type="dxa"/>
            <w:vMerge w:val="restart"/>
            <w:vAlign w:val="center"/>
          </w:tcPr>
          <w:p w14:paraId="08938F09" w14:textId="77777777" w:rsidR="002A4431" w:rsidRPr="00B7341C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КГПОБУ «Камчатский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Петропавловск-Камчатский,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4111" w:type="dxa"/>
            <w:vAlign w:val="center"/>
          </w:tcPr>
          <w:p w14:paraId="1FE3134E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vAlign w:val="center"/>
          </w:tcPr>
          <w:p w14:paraId="6568524D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кабинеты: № 215, кабинет № 211</w:t>
            </w:r>
          </w:p>
        </w:tc>
      </w:tr>
      <w:tr w:rsidR="002A4431" w:rsidRPr="00B7341C" w14:paraId="3572841A" w14:textId="77777777" w:rsidTr="002A4431">
        <w:trPr>
          <w:trHeight w:val="265"/>
        </w:trPr>
        <w:tc>
          <w:tcPr>
            <w:tcW w:w="5778" w:type="dxa"/>
            <w:vMerge/>
            <w:vAlign w:val="center"/>
          </w:tcPr>
          <w:p w14:paraId="68A43740" w14:textId="77777777" w:rsidR="002A4431" w:rsidRPr="00B7341C" w:rsidRDefault="002A4431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EE88603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</w:t>
            </w:r>
          </w:p>
        </w:tc>
        <w:tc>
          <w:tcPr>
            <w:tcW w:w="5421" w:type="dxa"/>
            <w:vAlign w:val="center"/>
          </w:tcPr>
          <w:p w14:paraId="396A1348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 xml:space="preserve">1 этаж, кабинеты: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154, № 157</w:t>
            </w:r>
          </w:p>
        </w:tc>
      </w:tr>
      <w:tr w:rsidR="002A4431" w:rsidRPr="00B7341C" w14:paraId="3E56FBEF" w14:textId="77777777" w:rsidTr="002A4431">
        <w:trPr>
          <w:trHeight w:val="277"/>
        </w:trPr>
        <w:tc>
          <w:tcPr>
            <w:tcW w:w="5778" w:type="dxa"/>
            <w:vMerge/>
            <w:vAlign w:val="center"/>
          </w:tcPr>
          <w:p w14:paraId="0542B636" w14:textId="77777777" w:rsidR="002A4431" w:rsidRPr="009104F2" w:rsidRDefault="002A4431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B54E425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«Швея»</w:t>
            </w:r>
          </w:p>
        </w:tc>
        <w:tc>
          <w:tcPr>
            <w:tcW w:w="5421" w:type="dxa"/>
            <w:vAlign w:val="center"/>
          </w:tcPr>
          <w:p w14:paraId="32C157ED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155, 156</w:t>
            </w:r>
          </w:p>
        </w:tc>
      </w:tr>
      <w:tr w:rsidR="002A4431" w:rsidRPr="00B7341C" w14:paraId="229FC166" w14:textId="77777777" w:rsidTr="002A4431">
        <w:trPr>
          <w:trHeight w:val="237"/>
        </w:trPr>
        <w:tc>
          <w:tcPr>
            <w:tcW w:w="5778" w:type="dxa"/>
            <w:vMerge/>
            <w:vAlign w:val="center"/>
          </w:tcPr>
          <w:p w14:paraId="2A0BDBB0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F7BCF1" w14:textId="77777777" w:rsidR="002A4431" w:rsidRPr="00B7341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D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21" w:type="dxa"/>
            <w:vAlign w:val="center"/>
          </w:tcPr>
          <w:p w14:paraId="72182065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</w:tc>
      </w:tr>
      <w:tr w:rsidR="002A4431" w:rsidRPr="00B7341C" w14:paraId="72080B7A" w14:textId="77777777" w:rsidTr="002A4431">
        <w:trPr>
          <w:trHeight w:val="241"/>
        </w:trPr>
        <w:tc>
          <w:tcPr>
            <w:tcW w:w="5778" w:type="dxa"/>
            <w:vMerge/>
            <w:vAlign w:val="center"/>
          </w:tcPr>
          <w:p w14:paraId="65CB1F86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C853DBC" w14:textId="77777777" w:rsidR="002A4431" w:rsidRPr="000729D8" w:rsidRDefault="002A4431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5421" w:type="dxa"/>
            <w:vAlign w:val="center"/>
          </w:tcPr>
          <w:p w14:paraId="5E9E17E8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(библиотека)</w:t>
            </w:r>
          </w:p>
        </w:tc>
      </w:tr>
      <w:tr w:rsidR="002A4431" w:rsidRPr="00B7341C" w14:paraId="4FA6B14D" w14:textId="77777777" w:rsidTr="002A4431">
        <w:trPr>
          <w:trHeight w:val="135"/>
        </w:trPr>
        <w:tc>
          <w:tcPr>
            <w:tcW w:w="5778" w:type="dxa"/>
            <w:vMerge/>
            <w:vAlign w:val="center"/>
          </w:tcPr>
          <w:p w14:paraId="39AD2C40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3876080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«Бариста»</w:t>
            </w:r>
          </w:p>
        </w:tc>
        <w:tc>
          <w:tcPr>
            <w:tcW w:w="5421" w:type="dxa"/>
            <w:vAlign w:val="center"/>
          </w:tcPr>
          <w:p w14:paraId="3B8DF2C1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</w:tr>
      <w:tr w:rsidR="002A4431" w:rsidRPr="00B7341C" w14:paraId="0804458C" w14:textId="77777777" w:rsidTr="002A4431">
        <w:trPr>
          <w:trHeight w:val="390"/>
        </w:trPr>
        <w:tc>
          <w:tcPr>
            <w:tcW w:w="5778" w:type="dxa"/>
            <w:vMerge/>
            <w:vAlign w:val="center"/>
          </w:tcPr>
          <w:p w14:paraId="48ECB2FC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9B497C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«Флористика»</w:t>
            </w:r>
          </w:p>
        </w:tc>
        <w:tc>
          <w:tcPr>
            <w:tcW w:w="5421" w:type="dxa"/>
            <w:vAlign w:val="center"/>
          </w:tcPr>
          <w:p w14:paraId="4FFA2741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  <w:p w14:paraId="4F5EEF04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31" w:rsidRPr="00B7341C" w14:paraId="42CCFBEB" w14:textId="77777777" w:rsidTr="002A4431">
        <w:trPr>
          <w:trHeight w:val="111"/>
        </w:trPr>
        <w:tc>
          <w:tcPr>
            <w:tcW w:w="5778" w:type="dxa"/>
            <w:vMerge/>
            <w:vAlign w:val="center"/>
          </w:tcPr>
          <w:p w14:paraId="49AFEB17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vAlign w:val="center"/>
          </w:tcPr>
          <w:p w14:paraId="6E4AB349" w14:textId="7CA44AE0" w:rsidR="002A4431" w:rsidRPr="002A4431" w:rsidRDefault="002A4431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равных возможностей</w:t>
            </w:r>
          </w:p>
        </w:tc>
      </w:tr>
      <w:tr w:rsidR="002A4431" w:rsidRPr="00B7341C" w14:paraId="0B8989A8" w14:textId="77777777" w:rsidTr="002A4431">
        <w:trPr>
          <w:trHeight w:val="81"/>
        </w:trPr>
        <w:tc>
          <w:tcPr>
            <w:tcW w:w="5778" w:type="dxa"/>
            <w:vMerge/>
            <w:vAlign w:val="center"/>
          </w:tcPr>
          <w:p w14:paraId="646725AE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41D7188" w14:textId="3EF7E17C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Мастер кукол (изготовление традиционной куклы, лоскутная кукла)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vAlign w:val="center"/>
          </w:tcPr>
          <w:p w14:paraId="589948C5" w14:textId="009C7FB8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143</w:t>
            </w:r>
          </w:p>
        </w:tc>
      </w:tr>
      <w:tr w:rsidR="002A4431" w:rsidRPr="00B7341C" w14:paraId="14D3D1A0" w14:textId="77777777" w:rsidTr="002A4431">
        <w:trPr>
          <w:trHeight w:val="180"/>
        </w:trPr>
        <w:tc>
          <w:tcPr>
            <w:tcW w:w="5778" w:type="dxa"/>
            <w:vMerge/>
            <w:vAlign w:val="center"/>
          </w:tcPr>
          <w:p w14:paraId="2B9E9A77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E98924E" w14:textId="6D0BA05F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vAlign w:val="center"/>
          </w:tcPr>
          <w:p w14:paraId="3E31BAB0" w14:textId="5AE705C6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</w:t>
            </w: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ентральный холл</w:t>
            </w:r>
          </w:p>
        </w:tc>
      </w:tr>
      <w:tr w:rsidR="002A4431" w:rsidRPr="00B7341C" w14:paraId="35A8E686" w14:textId="77777777" w:rsidTr="002A4431">
        <w:trPr>
          <w:trHeight w:val="96"/>
        </w:trPr>
        <w:tc>
          <w:tcPr>
            <w:tcW w:w="5778" w:type="dxa"/>
            <w:vMerge/>
            <w:vAlign w:val="center"/>
          </w:tcPr>
          <w:p w14:paraId="358EDEE7" w14:textId="77777777" w:rsidR="002A4431" w:rsidRDefault="002A4431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50A1D88" w14:textId="4664460B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Рисование картин пластилином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vAlign w:val="center"/>
          </w:tcPr>
          <w:p w14:paraId="301BCD8A" w14:textId="77777777" w:rsidR="002A4431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A" w:rsidRPr="00B7341C" w14:paraId="6AEB7F5F" w14:textId="77777777" w:rsidTr="002A4431">
        <w:trPr>
          <w:trHeight w:val="240"/>
        </w:trPr>
        <w:tc>
          <w:tcPr>
            <w:tcW w:w="5778" w:type="dxa"/>
            <w:vMerge w:val="restart"/>
            <w:vAlign w:val="center"/>
          </w:tcPr>
          <w:p w14:paraId="26ECBE37" w14:textId="77777777" w:rsidR="008E0F6A" w:rsidRDefault="008E0F6A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КГПОАУ «Камча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ский политехнический техникум»</w:t>
            </w:r>
          </w:p>
          <w:p w14:paraId="6349F9DA" w14:textId="77777777" w:rsidR="008E0F6A" w:rsidRPr="00B7341C" w:rsidRDefault="008E0F6A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г. Петропавловск-Камчатский, ул. Молчанова, 22)</w:t>
            </w:r>
          </w:p>
        </w:tc>
        <w:tc>
          <w:tcPr>
            <w:tcW w:w="4111" w:type="dxa"/>
            <w:vAlign w:val="center"/>
          </w:tcPr>
          <w:p w14:paraId="2803110A" w14:textId="77777777" w:rsidR="008E0F6A" w:rsidRPr="00B7341C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«Социальная работа»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18B1753E" w14:textId="77777777" w:rsidR="008E0F6A" w:rsidRPr="00F054D6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</w:t>
            </w:r>
          </w:p>
        </w:tc>
      </w:tr>
      <w:tr w:rsidR="008E0F6A" w:rsidRPr="00B7341C" w14:paraId="1A1A9C70" w14:textId="77777777" w:rsidTr="002A4431">
        <w:trPr>
          <w:trHeight w:val="589"/>
        </w:trPr>
        <w:tc>
          <w:tcPr>
            <w:tcW w:w="5778" w:type="dxa"/>
            <w:vMerge/>
            <w:vAlign w:val="center"/>
          </w:tcPr>
          <w:p w14:paraId="67825406" w14:textId="77777777" w:rsidR="008E0F6A" w:rsidRPr="00B7341C" w:rsidRDefault="008E0F6A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DDE5568" w14:textId="77777777" w:rsidR="008E0F6A" w:rsidRPr="00B7341C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EEE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257F277D" w14:textId="77777777" w:rsidR="008E0F6A" w:rsidRPr="001E3DBB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5</w:t>
            </w:r>
          </w:p>
        </w:tc>
      </w:tr>
      <w:tr w:rsidR="005321F4" w:rsidRPr="00B7341C" w14:paraId="69DE02F9" w14:textId="77777777" w:rsidTr="002A4431">
        <w:trPr>
          <w:trHeight w:val="1104"/>
        </w:trPr>
        <w:tc>
          <w:tcPr>
            <w:tcW w:w="5778" w:type="dxa"/>
            <w:shd w:val="clear" w:color="auto" w:fill="FFFFFF" w:themeFill="background1"/>
            <w:vAlign w:val="center"/>
          </w:tcPr>
          <w:p w14:paraId="09F026BE" w14:textId="77777777" w:rsidR="005321F4" w:rsidRDefault="005321F4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КГПОАУ «Камчатский колледж технологии и сервиса</w:t>
            </w:r>
            <w:proofErr w:type="gramStart"/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Петропавловск-Камчатский, ул. Зеркальная, 48)</w:t>
            </w:r>
          </w:p>
          <w:p w14:paraId="5D0B0763" w14:textId="77777777" w:rsidR="005321F4" w:rsidRPr="00B7341C" w:rsidRDefault="005321F4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273BEE" w14:textId="77777777" w:rsidR="005321F4" w:rsidRPr="00B7341C" w:rsidRDefault="005321F4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«Карвинг»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7B32E091" w14:textId="77777777" w:rsidR="005321F4" w:rsidRPr="00B7341C" w:rsidRDefault="005321F4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к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 xml:space="preserve"> № 23, 25</w:t>
            </w:r>
          </w:p>
        </w:tc>
      </w:tr>
      <w:tr w:rsidR="005321F4" w:rsidRPr="00B7341C" w14:paraId="2A3B9406" w14:textId="77777777" w:rsidTr="002A4431">
        <w:trPr>
          <w:trHeight w:val="180"/>
        </w:trPr>
        <w:tc>
          <w:tcPr>
            <w:tcW w:w="5778" w:type="dxa"/>
            <w:shd w:val="clear" w:color="auto" w:fill="FFFFFF" w:themeFill="background1"/>
            <w:vAlign w:val="center"/>
          </w:tcPr>
          <w:p w14:paraId="052504AB" w14:textId="77777777" w:rsidR="005321F4" w:rsidRDefault="005321F4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321F4">
              <w:rPr>
                <w:rFonts w:ascii="Times New Roman" w:hAnsi="Times New Roman" w:cs="Times New Roman"/>
                <w:sz w:val="24"/>
                <w:szCs w:val="24"/>
              </w:rPr>
              <w:t>ГБПОУ КК «Камчатский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5321F4">
              <w:rPr>
                <w:rFonts w:ascii="Times New Roman" w:hAnsi="Times New Roman" w:cs="Times New Roman"/>
                <w:sz w:val="24"/>
                <w:szCs w:val="24"/>
              </w:rPr>
              <w:t xml:space="preserve">нский колледж» </w:t>
            </w:r>
          </w:p>
          <w:p w14:paraId="7830D169" w14:textId="77777777" w:rsidR="005321F4" w:rsidRPr="00B7341C" w:rsidRDefault="005321F4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4">
              <w:rPr>
                <w:rFonts w:ascii="Times New Roman" w:hAnsi="Times New Roman" w:cs="Times New Roman"/>
                <w:sz w:val="24"/>
                <w:szCs w:val="24"/>
              </w:rPr>
              <w:t xml:space="preserve">( г. Петропавловск-Камчатский, ул. </w:t>
            </w:r>
            <w:proofErr w:type="gramStart"/>
            <w:r w:rsidRPr="005321F4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5321F4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3DE9951" w14:textId="77777777" w:rsidR="005321F4" w:rsidRPr="00B7341C" w:rsidRDefault="005321F4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едицинский и социальный уход»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0DAC68C2" w14:textId="77777777" w:rsidR="005321F4" w:rsidRDefault="005321F4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кабинеты 210, 211</w:t>
            </w:r>
          </w:p>
        </w:tc>
      </w:tr>
      <w:tr w:rsidR="008E0F6A" w:rsidRPr="00B7341C" w14:paraId="427483CA" w14:textId="77777777" w:rsidTr="002A4431">
        <w:trPr>
          <w:trHeight w:val="276"/>
        </w:trPr>
        <w:tc>
          <w:tcPr>
            <w:tcW w:w="5778" w:type="dxa"/>
            <w:shd w:val="clear" w:color="auto" w:fill="FFFFFF" w:themeFill="background1"/>
            <w:vAlign w:val="center"/>
          </w:tcPr>
          <w:p w14:paraId="4AAA70D6" w14:textId="77777777" w:rsidR="008E0F6A" w:rsidRPr="00B7341C" w:rsidRDefault="005321F4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0F6A" w:rsidRPr="00023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6A" w:rsidRPr="00B3303A">
              <w:rPr>
                <w:rFonts w:ascii="Times New Roman" w:hAnsi="Times New Roman" w:cs="Times New Roman"/>
                <w:sz w:val="24"/>
                <w:szCs w:val="24"/>
              </w:rPr>
              <w:t>КГПОБУ «Камчатский промышленный техникум»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(г. Елизово, 40 лет Октября, д. 9)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7B7A699" w14:textId="77777777" w:rsidR="008E0F6A" w:rsidRPr="00B7341C" w:rsidRDefault="000729D8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0F6A" w:rsidRPr="00254E22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2B7F01CB" w14:textId="77777777" w:rsidR="008E0F6A" w:rsidRPr="004E602B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8</w:t>
            </w:r>
          </w:p>
        </w:tc>
      </w:tr>
      <w:tr w:rsidR="008E0F6A" w:rsidRPr="00B7341C" w14:paraId="587DA080" w14:textId="77777777" w:rsidTr="002A4431">
        <w:trPr>
          <w:trHeight w:val="264"/>
        </w:trPr>
        <w:tc>
          <w:tcPr>
            <w:tcW w:w="5778" w:type="dxa"/>
            <w:shd w:val="clear" w:color="auto" w:fill="FFFFFF" w:themeFill="background1"/>
            <w:vAlign w:val="center"/>
          </w:tcPr>
          <w:p w14:paraId="0AF0BB52" w14:textId="77777777" w:rsidR="008E0F6A" w:rsidRDefault="005321F4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0F6A" w:rsidRPr="00023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КГПОАУ «Камчатский морской энергетический техникум» </w:t>
            </w:r>
            <w:proofErr w:type="gramStart"/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E0F6A" w:rsidRPr="001E40B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hyperlink r:id="rId9" w:history="1">
              <w:r w:rsidR="008E0F6A" w:rsidRPr="001E40B4">
                <w:rPr>
                  <w:rFonts w:ascii="Times New Roman" w:hAnsi="Times New Roman" w:cs="Times New Roman"/>
                  <w:sz w:val="24"/>
                  <w:szCs w:val="24"/>
                </w:rPr>
                <w:t>Чубарова, 1</w:t>
              </w:r>
            </w:hyperlink>
            <w:r w:rsidR="008E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04EF196" w14:textId="77777777" w:rsidR="008E0F6A" w:rsidRPr="00B7341C" w:rsidRDefault="000729D8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0F6A" w:rsidRPr="00254E22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7F96D530" w14:textId="77777777" w:rsidR="008E0F6A" w:rsidRPr="006C6459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этаж, кабинет 104</w:t>
            </w:r>
          </w:p>
        </w:tc>
      </w:tr>
      <w:tr w:rsidR="008E0F6A" w:rsidRPr="00B7341C" w14:paraId="3594A5DB" w14:textId="77777777" w:rsidTr="002A4431">
        <w:trPr>
          <w:trHeight w:val="694"/>
        </w:trPr>
        <w:tc>
          <w:tcPr>
            <w:tcW w:w="5778" w:type="dxa"/>
            <w:shd w:val="clear" w:color="auto" w:fill="FFFFFF" w:themeFill="background1"/>
            <w:vAlign w:val="center"/>
          </w:tcPr>
          <w:p w14:paraId="66833753" w14:textId="77777777" w:rsidR="008E0F6A" w:rsidRDefault="005321F4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0F6A" w:rsidRPr="00023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КГПОБУ «</w:t>
            </w:r>
            <w:proofErr w:type="spellStart"/>
            <w:r w:rsidR="008E0F6A"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(</w:t>
            </w:r>
            <w:r w:rsidR="008E0F6A" w:rsidRPr="00B3303A">
              <w:rPr>
                <w:rFonts w:ascii="Times New Roman" w:hAnsi="Times New Roman" w:cs="Times New Roman"/>
                <w:sz w:val="24"/>
                <w:szCs w:val="24"/>
              </w:rPr>
              <w:t>Камчатский край, Тигильский район, пгт. Палана, ул. Чубарова, д. 6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2EE4969" w14:textId="77777777" w:rsidR="008E0F6A" w:rsidRPr="00B7341C" w:rsidRDefault="000729D8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0F6A" w:rsidRPr="00254E22">
              <w:rPr>
                <w:rFonts w:ascii="Times New Roman" w:hAnsi="Times New Roman" w:cs="Times New Roman"/>
                <w:sz w:val="24"/>
                <w:szCs w:val="24"/>
              </w:rPr>
              <w:t>Оленевод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1A832E51" w14:textId="77777777" w:rsidR="008E0F6A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этаж, кабинеты 12, 14, прилегающая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террритория</w:t>
            </w:r>
            <w:proofErr w:type="spellEnd"/>
          </w:p>
        </w:tc>
      </w:tr>
      <w:tr w:rsidR="008E0F6A" w:rsidRPr="00B7341C" w14:paraId="286312B5" w14:textId="77777777" w:rsidTr="002A4431">
        <w:trPr>
          <w:trHeight w:val="419"/>
        </w:trPr>
        <w:tc>
          <w:tcPr>
            <w:tcW w:w="5778" w:type="dxa"/>
            <w:shd w:val="clear" w:color="auto" w:fill="FFFFFF" w:themeFill="background1"/>
            <w:vAlign w:val="center"/>
          </w:tcPr>
          <w:p w14:paraId="22AB8087" w14:textId="77777777" w:rsidR="008E0F6A" w:rsidRDefault="005321F4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0F6A" w:rsidRPr="00023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«Камчатский технический университет» (Колледж)</w:t>
            </w:r>
          </w:p>
          <w:p w14:paraId="286E76D6" w14:textId="77777777" w:rsidR="008E0F6A" w:rsidRDefault="008E0F6A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43192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hyperlink r:id="rId10" w:tooltip="Камчатский край, Петропавловск-Камчатский, Ленинградская улица, 43, 683003 на карте Петропавловска‑Камчатского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Ленинградская, 43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0D1C7A2" w14:textId="77777777" w:rsidR="008E0F6A" w:rsidRDefault="000729D8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0F6A" w:rsidRPr="001A54D2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7AE46E29" w14:textId="77777777" w:rsidR="008E0F6A" w:rsidRDefault="007035D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103</w:t>
            </w:r>
          </w:p>
        </w:tc>
      </w:tr>
      <w:tr w:rsidR="008E0F6A" w:rsidRPr="00B7341C" w14:paraId="0370CCC8" w14:textId="77777777" w:rsidTr="002A4431">
        <w:trPr>
          <w:trHeight w:val="57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16E4F" w14:textId="77777777" w:rsidR="008E0F6A" w:rsidRPr="00792D2F" w:rsidRDefault="005321F4" w:rsidP="002A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0F6A" w:rsidRPr="00023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6A" w:rsidRPr="00792D2F">
              <w:rPr>
                <w:rFonts w:ascii="Times New Roman" w:hAnsi="Times New Roman" w:cs="Times New Roman"/>
                <w:sz w:val="24"/>
                <w:szCs w:val="24"/>
              </w:rPr>
              <w:t>ПОЧУ «Камчатский кооперативный техникум»</w:t>
            </w:r>
          </w:p>
          <w:p w14:paraId="2C81D49F" w14:textId="77777777" w:rsidR="00ED1C3C" w:rsidRDefault="008E0F6A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4">
              <w:rPr>
                <w:rFonts w:ascii="Times New Roman" w:hAnsi="Times New Roman" w:cs="Times New Roman"/>
                <w:sz w:val="24"/>
                <w:szCs w:val="24"/>
              </w:rPr>
              <w:t>(г. Петропавловск-</w:t>
            </w:r>
            <w:r w:rsidR="00ED1C3C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  <w:proofErr w:type="gramStart"/>
            <w:r w:rsidR="00ED1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D1C3C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Ключевская, 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69E6C" w14:textId="77777777" w:rsidR="008E0F6A" w:rsidRPr="00792D2F" w:rsidRDefault="000729D8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0F6A" w:rsidRPr="009104F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853B9" w14:textId="77777777" w:rsidR="008E0F6A" w:rsidRDefault="008E0F6A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 210</w:t>
            </w:r>
          </w:p>
        </w:tc>
      </w:tr>
      <w:tr w:rsidR="00ED1C3C" w:rsidRPr="00B7341C" w14:paraId="7E68E4F5" w14:textId="77777777" w:rsidTr="002A4431">
        <w:trPr>
          <w:trHeight w:val="135"/>
        </w:trPr>
        <w:tc>
          <w:tcPr>
            <w:tcW w:w="1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CCFB4" w14:textId="77777777" w:rsidR="00ED1C3C" w:rsidRPr="00ED1C3C" w:rsidRDefault="00ED1C3C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3C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возможностей</w:t>
            </w:r>
          </w:p>
        </w:tc>
      </w:tr>
      <w:tr w:rsidR="00ED1C3C" w:rsidRPr="00B7341C" w14:paraId="600B6DD0" w14:textId="77777777" w:rsidTr="002A4431">
        <w:trPr>
          <w:trHeight w:val="111"/>
        </w:trPr>
        <w:tc>
          <w:tcPr>
            <w:tcW w:w="57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249087" w14:textId="77777777" w:rsidR="00ED1C3C" w:rsidRPr="00023232" w:rsidRDefault="00ED1C3C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КГПОБУ «Камчатский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Петропавловск-Камчатский,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958E5" w14:textId="77777777" w:rsidR="00ED1C3C" w:rsidRDefault="00ED1C3C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5A">
              <w:rPr>
                <w:rFonts w:ascii="Times New Roman" w:hAnsi="Times New Roman" w:cs="Times New Roman"/>
                <w:sz w:val="24"/>
                <w:szCs w:val="24"/>
              </w:rPr>
              <w:t>Мастер кукол (Изготовление традиционной куклы, лоскутная кукла)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41878" w14:textId="57D68896" w:rsidR="00ED1C3C" w:rsidRDefault="002A4431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143</w:t>
            </w:r>
          </w:p>
        </w:tc>
      </w:tr>
      <w:tr w:rsidR="00ED1C3C" w:rsidRPr="00B7341C" w14:paraId="0FE7699B" w14:textId="77777777" w:rsidTr="002A4431">
        <w:trPr>
          <w:trHeight w:val="135"/>
        </w:trPr>
        <w:tc>
          <w:tcPr>
            <w:tcW w:w="5778" w:type="dxa"/>
            <w:vMerge/>
            <w:shd w:val="clear" w:color="auto" w:fill="FFFFFF" w:themeFill="background1"/>
            <w:vAlign w:val="center"/>
          </w:tcPr>
          <w:p w14:paraId="3180A393" w14:textId="77777777" w:rsidR="00ED1C3C" w:rsidRPr="00023232" w:rsidRDefault="00ED1C3C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FFE2B" w14:textId="77777777" w:rsidR="00ED1C3C" w:rsidRDefault="00ED1C3C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5A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68134" w14:textId="77777777" w:rsidR="00ED1C3C" w:rsidRPr="00A777C6" w:rsidRDefault="00A777C6" w:rsidP="002A44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</w:tr>
      <w:tr w:rsidR="00ED1C3C" w:rsidRPr="00B7341C" w14:paraId="081890B4" w14:textId="77777777" w:rsidTr="002A4431">
        <w:trPr>
          <w:trHeight w:val="126"/>
        </w:trPr>
        <w:tc>
          <w:tcPr>
            <w:tcW w:w="5778" w:type="dxa"/>
            <w:vMerge/>
            <w:shd w:val="clear" w:color="auto" w:fill="FFFFFF" w:themeFill="background1"/>
            <w:vAlign w:val="center"/>
          </w:tcPr>
          <w:p w14:paraId="3BCB1E40" w14:textId="77777777" w:rsidR="00ED1C3C" w:rsidRPr="00023232" w:rsidRDefault="00ED1C3C" w:rsidP="002A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5446E7" w14:textId="77777777" w:rsidR="00ED1C3C" w:rsidRDefault="00ED1C3C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5A">
              <w:rPr>
                <w:rFonts w:ascii="Times New Roman" w:hAnsi="Times New Roman" w:cs="Times New Roman"/>
                <w:sz w:val="24"/>
                <w:szCs w:val="24"/>
              </w:rPr>
              <w:t>Рисование картин пластилином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0FAF7" w14:textId="77777777" w:rsidR="00ED1C3C" w:rsidRDefault="00A777C6" w:rsidP="002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</w:tc>
      </w:tr>
      <w:tr w:rsidR="008E0F6A" w:rsidRPr="00B7341C" w14:paraId="0657A5EA" w14:textId="77777777" w:rsidTr="002A4431">
        <w:trPr>
          <w:trHeight w:val="637"/>
        </w:trPr>
        <w:tc>
          <w:tcPr>
            <w:tcW w:w="15310" w:type="dxa"/>
            <w:gridSpan w:val="3"/>
            <w:shd w:val="clear" w:color="auto" w:fill="FFFF00"/>
            <w:vAlign w:val="center"/>
          </w:tcPr>
          <w:p w14:paraId="3173FAFF" w14:textId="77777777" w:rsidR="008E0F6A" w:rsidRPr="00B7341C" w:rsidRDefault="008F60C4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E0F6A" w:rsidRPr="00B7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F6A">
              <w:rPr>
                <w:rFonts w:ascii="Times New Roman" w:hAnsi="Times New Roman" w:cs="Times New Roman"/>
                <w:b/>
                <w:sz w:val="24"/>
                <w:szCs w:val="24"/>
              </w:rPr>
              <w:t>апреля, 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  <w:r w:rsidR="008E0F6A" w:rsidRPr="00B7341C">
              <w:rPr>
                <w:rFonts w:ascii="Times New Roman" w:hAnsi="Times New Roman" w:cs="Times New Roman"/>
                <w:b/>
                <w:sz w:val="24"/>
                <w:szCs w:val="24"/>
              </w:rPr>
              <w:t>.00-18.00</w:t>
            </w:r>
          </w:p>
          <w:p w14:paraId="4970C58E" w14:textId="77777777" w:rsidR="008E0F6A" w:rsidRPr="00B7341C" w:rsidRDefault="008E0F6A" w:rsidP="002A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площадок. Монтаж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 w:rsidR="0091259B">
              <w:rPr>
                <w:rFonts w:ascii="Times New Roman" w:hAnsi="Times New Roman" w:cs="Times New Roman"/>
                <w:sz w:val="24"/>
                <w:szCs w:val="24"/>
              </w:rPr>
              <w:t>конкурсных площадок по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84C6DD" w14:textId="77777777" w:rsidR="00B7341C" w:rsidRDefault="00B734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6" w:type="dxa"/>
        <w:jc w:val="center"/>
        <w:tblLook w:val="04A0" w:firstRow="1" w:lastRow="0" w:firstColumn="1" w:lastColumn="0" w:noHBand="0" w:noVBand="1"/>
      </w:tblPr>
      <w:tblGrid>
        <w:gridCol w:w="2730"/>
        <w:gridCol w:w="77"/>
        <w:gridCol w:w="356"/>
        <w:gridCol w:w="4157"/>
        <w:gridCol w:w="20"/>
        <w:gridCol w:w="4042"/>
        <w:gridCol w:w="18"/>
        <w:gridCol w:w="15"/>
        <w:gridCol w:w="3921"/>
      </w:tblGrid>
      <w:tr w:rsidR="002538D9" w14:paraId="7E578E03" w14:textId="77777777" w:rsidTr="00007658">
        <w:trPr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5FCE09B7" w14:textId="77777777" w:rsidR="002538D9" w:rsidRPr="002538D9" w:rsidRDefault="00062BE5" w:rsidP="008F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60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C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63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AC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9794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538D9" w14:paraId="38815E79" w14:textId="77777777" w:rsidTr="00007658">
        <w:trPr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</w:tcBorders>
            <w:shd w:val="clear" w:color="auto" w:fill="95B3D7" w:themeFill="accent1" w:themeFillTint="99"/>
            <w:vAlign w:val="center"/>
          </w:tcPr>
          <w:p w14:paraId="7FF015CD" w14:textId="77777777" w:rsidR="002538D9" w:rsidRPr="0054283B" w:rsidRDefault="002538D9" w:rsidP="000A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3B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Соревновательная часть</w:t>
            </w:r>
          </w:p>
        </w:tc>
      </w:tr>
      <w:tr w:rsidR="000C2C8A" w14:paraId="2BBE978C" w14:textId="77777777" w:rsidTr="007C5184">
        <w:trPr>
          <w:trHeight w:val="545"/>
          <w:jc w:val="center"/>
        </w:trPr>
        <w:tc>
          <w:tcPr>
            <w:tcW w:w="3163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20B51" w14:textId="77777777" w:rsidR="000C2C8A" w:rsidRPr="00185D30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09.00-09</w:t>
            </w:r>
            <w:r w:rsidRPr="00185D3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90795" w14:textId="77777777" w:rsidR="000C2C8A" w:rsidRPr="00185D30" w:rsidRDefault="000C2C8A" w:rsidP="000C2C8A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09.30-10</w:t>
            </w:r>
            <w:r w:rsidRPr="00185D3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49AD9" w14:textId="77777777" w:rsidR="000C2C8A" w:rsidRPr="00185D30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10.00-15.00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547C1" w14:textId="77777777" w:rsidR="000C2C8A" w:rsidRPr="00185D30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15.15-16.15</w:t>
            </w:r>
          </w:p>
        </w:tc>
      </w:tr>
      <w:tr w:rsidR="000C2C8A" w14:paraId="0BF4CC17" w14:textId="77777777" w:rsidTr="007C5184">
        <w:trPr>
          <w:trHeight w:val="695"/>
          <w:jc w:val="center"/>
        </w:trPr>
        <w:tc>
          <w:tcPr>
            <w:tcW w:w="3163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A6EE" w14:textId="77777777" w:rsidR="000C2C8A" w:rsidRPr="002538D9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конкурсантов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по компетенциям:</w:t>
            </w:r>
          </w:p>
        </w:tc>
        <w:tc>
          <w:tcPr>
            <w:tcW w:w="41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8E6D5" w14:textId="77777777" w:rsidR="000C2C8A" w:rsidRDefault="000C2C8A" w:rsidP="000C2C8A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</w:p>
          <w:p w14:paraId="1D7C4236" w14:textId="77777777" w:rsidR="000C2C8A" w:rsidRPr="00185D30" w:rsidRDefault="000C2C8A" w:rsidP="000C2C8A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C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4C44">
              <w:rPr>
                <w:rFonts w:ascii="Times New Roman" w:hAnsi="Times New Roman" w:cs="Times New Roman"/>
                <w:i/>
                <w:sz w:val="20"/>
                <w:szCs w:val="20"/>
              </w:rPr>
              <w:t>огформление</w:t>
            </w:r>
            <w:proofErr w:type="spellEnd"/>
            <w:r w:rsidRPr="00C54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протоколов по ознакомлению с техникой безопасности, охраной труда, жеребьевка рабочих мест, ознакомление с оборудованием, конкурсной документацией</w:t>
            </w:r>
            <w:r w:rsidRPr="00C54C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4DA5F" w14:textId="77777777" w:rsidR="000C2C8A" w:rsidRDefault="000C2C8A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t>Соревнования по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ям:</w:t>
            </w:r>
          </w:p>
          <w:p w14:paraId="2C3A56AA" w14:textId="77777777" w:rsidR="000C2C8A" w:rsidRPr="002538D9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B7DAA" w14:textId="77777777" w:rsidR="000C2C8A" w:rsidRDefault="000C2C8A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8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по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14:paraId="1AB0CEA8" w14:textId="77777777" w:rsidR="000C2C8A" w:rsidRPr="002538D9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C8A" w14:paraId="7B8A9688" w14:textId="77777777" w:rsidTr="008022A5">
        <w:trPr>
          <w:trHeight w:val="584"/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</w:tcBorders>
            <w:shd w:val="clear" w:color="auto" w:fill="8DB3E2" w:themeFill="text2" w:themeFillTint="66"/>
            <w:vAlign w:val="center"/>
          </w:tcPr>
          <w:p w14:paraId="494645A7" w14:textId="77777777" w:rsidR="000C2C8A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A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 для конкурсантов и экспертов по компетенциям</w:t>
            </w:r>
          </w:p>
          <w:p w14:paraId="27EAF375" w14:textId="77777777" w:rsidR="000C2C8A" w:rsidRPr="009A0C28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CD64E0" w14:paraId="09F0122A" w14:textId="77777777" w:rsidTr="00007658">
        <w:trPr>
          <w:trHeight w:val="1221"/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0EBDE71B" w14:textId="77777777" w:rsidR="00CD64E0" w:rsidRDefault="004C676A" w:rsidP="000A74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="00CD64E0"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9A0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(основная)</w:t>
            </w:r>
            <w:r w:rsidR="00CD64E0"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КГПОБУ «Камчатский педагогический колледж»</w:t>
            </w:r>
          </w:p>
          <w:p w14:paraId="2657A87D" w14:textId="77777777" w:rsidR="00185D30" w:rsidRDefault="00CD64E0" w:rsidP="000A74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«Учитель начальных</w:t>
            </w:r>
            <w:r w:rsidR="00185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классов», </w:t>
            </w:r>
            <w:r w:rsidR="00924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«Швея», </w:t>
            </w:r>
            <w:r w:rsidR="00185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«Предпринимательство»,</w:t>
            </w:r>
          </w:p>
          <w:p w14:paraId="0BE7874C" w14:textId="77777777" w:rsidR="00A511E6" w:rsidRDefault="0089794D" w:rsidP="00846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461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  <w:r w:rsidR="00924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105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«Резьба по дереву», </w:t>
            </w:r>
            <w:r w:rsidR="00BB7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«Бариста».</w:t>
            </w:r>
            <w:r w:rsidR="00A511E6"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C3E37D0" w14:textId="77777777" w:rsidR="00151972" w:rsidRPr="00062BE5" w:rsidRDefault="00A511E6" w:rsidP="00846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(г. Петропавловск-Камчатский, ул. </w:t>
            </w:r>
            <w:proofErr w:type="spellStart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Бохняка</w:t>
            </w:r>
            <w:proofErr w:type="spellEnd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, 13)</w:t>
            </w:r>
          </w:p>
        </w:tc>
      </w:tr>
      <w:tr w:rsidR="00C54C44" w14:paraId="3A99F0D5" w14:textId="77777777" w:rsidTr="00007658">
        <w:trPr>
          <w:trHeight w:val="180"/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F58270" w14:textId="77777777" w:rsidR="00C54C44" w:rsidRPr="006C6459" w:rsidRDefault="00C54C44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начальных классов»</w:t>
            </w:r>
            <w:r w:rsidR="002C7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(Школьники)</w:t>
            </w:r>
          </w:p>
        </w:tc>
      </w:tr>
      <w:tr w:rsidR="008E67FE" w14:paraId="6AC315A1" w14:textId="77777777" w:rsidTr="00734B7A">
        <w:trPr>
          <w:trHeight w:val="383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B8F5AB" w14:textId="77777777" w:rsidR="008E67FE" w:rsidRPr="002538D9" w:rsidRDefault="003F1A7C" w:rsidP="0058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  <w:r w:rsidR="00582499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холл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B5763D" w14:textId="77777777" w:rsidR="00C54C44" w:rsidRPr="002538D9" w:rsidRDefault="001E3DBB" w:rsidP="00734B7A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C44" w:rsidRPr="008E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C44" w:rsidRPr="008E67F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gramStart"/>
            <w:r w:rsidR="00C54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  <w:r w:rsidR="00F4711B">
              <w:rPr>
                <w:rFonts w:ascii="Times New Roman" w:hAnsi="Times New Roman" w:cs="Times New Roman"/>
                <w:sz w:val="24"/>
                <w:szCs w:val="24"/>
              </w:rPr>
              <w:t xml:space="preserve"> № 211, 215</w:t>
            </w:r>
          </w:p>
        </w:tc>
        <w:tc>
          <w:tcPr>
            <w:tcW w:w="4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85E930" w14:textId="77777777" w:rsidR="008E67FE" w:rsidRPr="002538D9" w:rsidRDefault="008E67FE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FE">
              <w:rPr>
                <w:rFonts w:ascii="Times New Roman" w:hAnsi="Times New Roman" w:cs="Times New Roman"/>
                <w:sz w:val="24"/>
                <w:szCs w:val="24"/>
              </w:rPr>
              <w:t>2 этаж, кабинет № 215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04FA6E9" w14:textId="77777777" w:rsidR="008E67FE" w:rsidRPr="00D03015" w:rsidRDefault="00C54C44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FE">
              <w:rPr>
                <w:rFonts w:ascii="Times New Roman" w:hAnsi="Times New Roman" w:cs="Times New Roman"/>
                <w:sz w:val="24"/>
                <w:szCs w:val="24"/>
              </w:rPr>
              <w:t>2 этаж, кабинет № 215</w:t>
            </w:r>
          </w:p>
        </w:tc>
      </w:tr>
      <w:tr w:rsidR="00734B7A" w14:paraId="7BB4FBA3" w14:textId="77777777" w:rsidTr="00734B7A">
        <w:trPr>
          <w:trHeight w:val="13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21AB49" w14:textId="77777777" w:rsidR="00734B7A" w:rsidRPr="00734B7A" w:rsidRDefault="00734B7A" w:rsidP="000A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«Предприни</w:t>
            </w:r>
            <w:r w:rsidR="004455E4">
              <w:rPr>
                <w:rFonts w:ascii="Times New Roman" w:hAnsi="Times New Roman" w:cs="Times New Roman"/>
                <w:b/>
                <w:sz w:val="24"/>
                <w:szCs w:val="24"/>
              </w:rPr>
              <w:t>мательство» (Школьники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4B7A" w14:paraId="3FCFF4C1" w14:textId="77777777" w:rsidTr="000C2C8A">
        <w:trPr>
          <w:trHeight w:val="390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6A089" w14:textId="77777777" w:rsidR="00734B7A" w:rsidRDefault="00734B7A" w:rsidP="0058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  <w:r w:rsidR="00582499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холл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E99F95" w14:textId="77777777" w:rsidR="00734B7A" w:rsidRDefault="00734B7A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154</w:t>
            </w:r>
            <w:r w:rsidR="00565862">
              <w:rPr>
                <w:rFonts w:ascii="Times New Roman" w:hAnsi="Times New Roman" w:cs="Times New Roman"/>
                <w:sz w:val="24"/>
                <w:szCs w:val="24"/>
              </w:rPr>
              <w:t>, 157</w:t>
            </w:r>
          </w:p>
        </w:tc>
        <w:tc>
          <w:tcPr>
            <w:tcW w:w="4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BDB9D" w14:textId="77777777" w:rsidR="00734B7A" w:rsidRDefault="00734B7A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154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44F0A0" w14:textId="77777777" w:rsidR="00734B7A" w:rsidRDefault="00565862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157</w:t>
            </w:r>
          </w:p>
        </w:tc>
      </w:tr>
      <w:tr w:rsidR="004B74BB" w14:paraId="59880D00" w14:textId="77777777" w:rsidTr="006F3FA9">
        <w:trPr>
          <w:trHeight w:val="126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ED66A8" w14:textId="77777777" w:rsidR="004B74BB" w:rsidRDefault="004B74BB" w:rsidP="004B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4990">
              <w:rPr>
                <w:rFonts w:ascii="Times New Roman" w:hAnsi="Times New Roman" w:cs="Times New Roman"/>
                <w:b/>
                <w:sz w:val="24"/>
                <w:szCs w:val="24"/>
              </w:rPr>
              <w:t>Флористика» (Специалисты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4BB" w14:paraId="4B952472" w14:textId="77777777" w:rsidTr="009648F1">
        <w:trPr>
          <w:trHeight w:val="13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367AE43" w14:textId="77777777" w:rsidR="004B74BB" w:rsidRDefault="004B74BB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</w:tc>
      </w:tr>
      <w:tr w:rsidR="009648F1" w14:paraId="343ABC03" w14:textId="77777777" w:rsidTr="00C042F4">
        <w:trPr>
          <w:trHeight w:val="126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A3F6AB" w14:textId="77777777" w:rsidR="009648F1" w:rsidRPr="009648F1" w:rsidRDefault="009648F1" w:rsidP="000A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1">
              <w:rPr>
                <w:rFonts w:ascii="Times New Roman" w:hAnsi="Times New Roman" w:cs="Times New Roman"/>
                <w:b/>
                <w:sz w:val="24"/>
                <w:szCs w:val="24"/>
              </w:rPr>
              <w:t>«Резьба по дереву» (Школьники)</w:t>
            </w:r>
          </w:p>
        </w:tc>
      </w:tr>
      <w:tr w:rsidR="009648F1" w14:paraId="30A30FA5" w14:textId="77777777" w:rsidTr="00C042F4">
        <w:trPr>
          <w:trHeight w:val="450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4B9A47" w14:textId="77777777" w:rsidR="009648F1" w:rsidRDefault="009648F1" w:rsidP="0096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6A71CF" w14:textId="77777777" w:rsidR="009648F1" w:rsidRDefault="009648F1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(библиотека)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CC7C7" w14:textId="77777777" w:rsidR="009648F1" w:rsidRDefault="009648F1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(библиотека)</w:t>
            </w:r>
          </w:p>
        </w:tc>
        <w:tc>
          <w:tcPr>
            <w:tcW w:w="39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2A8CBE6" w14:textId="77777777" w:rsidR="009648F1" w:rsidRDefault="009648F1" w:rsidP="0096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библиотека</w:t>
            </w:r>
          </w:p>
        </w:tc>
      </w:tr>
      <w:tr w:rsidR="00C042F4" w14:paraId="4E91DA44" w14:textId="77777777" w:rsidTr="00C042F4">
        <w:trPr>
          <w:trHeight w:val="15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A9C05A7" w14:textId="77777777" w:rsidR="00C042F4" w:rsidRPr="00C042F4" w:rsidRDefault="00C042F4" w:rsidP="0096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F4">
              <w:rPr>
                <w:rFonts w:ascii="Times New Roman" w:hAnsi="Times New Roman" w:cs="Times New Roman"/>
                <w:b/>
                <w:sz w:val="24"/>
                <w:szCs w:val="24"/>
              </w:rPr>
              <w:t>«Бариста»</w:t>
            </w:r>
            <w:r w:rsidR="00EF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7DDA" w14:paraId="20E3C6D5" w14:textId="77777777" w:rsidTr="00C042F4">
        <w:trPr>
          <w:trHeight w:val="111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6F539F" w14:textId="77777777" w:rsidR="00FE7DDA" w:rsidRDefault="00C042F4" w:rsidP="00C0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E7CA55" w14:textId="77777777" w:rsidR="00FE7DDA" w:rsidRDefault="00C042F4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4A1B57" w14:textId="77777777" w:rsidR="00FE7DDA" w:rsidRDefault="00C042F4" w:rsidP="000A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  <w:tc>
          <w:tcPr>
            <w:tcW w:w="39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E0780C5" w14:textId="77777777" w:rsidR="00FE7DDA" w:rsidRDefault="00C042F4" w:rsidP="0096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Малый холл (актовый зал)</w:t>
            </w:r>
          </w:p>
        </w:tc>
      </w:tr>
      <w:tr w:rsidR="0084619E" w14:paraId="0C2C9994" w14:textId="77777777" w:rsidTr="00734B7A">
        <w:trPr>
          <w:trHeight w:val="979"/>
          <w:jc w:val="center"/>
        </w:trPr>
        <w:tc>
          <w:tcPr>
            <w:tcW w:w="15336" w:type="dxa"/>
            <w:gridSpan w:val="9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5D4F94DF" w14:textId="77777777" w:rsidR="0084619E" w:rsidRDefault="0084619E" w:rsidP="000C2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площадка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(доп. площадка)</w:t>
            </w:r>
            <w:r w:rsidR="004C6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КГПОБУ «Камчатский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техникум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510F1164" w14:textId="77777777" w:rsidR="0084619E" w:rsidRDefault="0084619E" w:rsidP="000C2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Компетенции: </w:t>
            </w:r>
            <w:r w:rsidR="00924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«Малярное дело»</w:t>
            </w:r>
          </w:p>
          <w:p w14:paraId="4A1B1620" w14:textId="77777777" w:rsidR="0084619E" w:rsidRPr="00062BE5" w:rsidRDefault="00A511E6" w:rsidP="00846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(Елизовский р-он, с. Сосновка, ул. Центральная, 12)</w:t>
            </w:r>
          </w:p>
        </w:tc>
      </w:tr>
      <w:tr w:rsidR="00B1153C" w14:paraId="460A26BD" w14:textId="77777777" w:rsidTr="00007658">
        <w:trPr>
          <w:trHeight w:val="142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</w:tcBorders>
            <w:shd w:val="clear" w:color="auto" w:fill="F2DBDB" w:themeFill="accent2" w:themeFillTint="33"/>
            <w:vAlign w:val="center"/>
          </w:tcPr>
          <w:p w14:paraId="260C6EFA" w14:textId="77777777" w:rsidR="00B1153C" w:rsidRPr="00C54C44" w:rsidRDefault="00B1153C" w:rsidP="00E2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6037">
              <w:rPr>
                <w:rFonts w:ascii="Times New Roman" w:hAnsi="Times New Roman" w:cs="Times New Roman"/>
                <w:b/>
                <w:sz w:val="24"/>
                <w:szCs w:val="24"/>
              </w:rPr>
              <w:t>Маля</w:t>
            </w:r>
            <w:r w:rsidR="00E25B06">
              <w:rPr>
                <w:rFonts w:ascii="Times New Roman" w:hAnsi="Times New Roman" w:cs="Times New Roman"/>
                <w:b/>
                <w:sz w:val="24"/>
                <w:szCs w:val="24"/>
              </w:rPr>
              <w:t>рное дело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2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(Студенты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0209" w14:paraId="6DFB9724" w14:textId="77777777" w:rsidTr="00FC78BD">
        <w:trPr>
          <w:trHeight w:val="28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7D0A2A" w14:textId="77777777" w:rsidR="00FC78BD" w:rsidRPr="002C26E9" w:rsidRDefault="00ED0209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E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C78BD" w14:paraId="6B1F9AA0" w14:textId="77777777" w:rsidTr="00FC78BD">
        <w:trPr>
          <w:trHeight w:val="13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7E22E85" w14:textId="77777777" w:rsidR="00FC78BD" w:rsidRPr="00C54C44" w:rsidRDefault="00FC78BD" w:rsidP="001A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«Ландшафтный дизайн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(Студенты)</w:t>
            </w:r>
          </w:p>
        </w:tc>
      </w:tr>
      <w:tr w:rsidR="00FC78BD" w14:paraId="4A0F50E2" w14:textId="77777777" w:rsidTr="00ED0209">
        <w:trPr>
          <w:trHeight w:val="126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67BE50F" w14:textId="77777777" w:rsidR="00FC78BD" w:rsidRPr="002C26E9" w:rsidRDefault="00FC78BD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>Лаборатория «Эксплуатации и ремонта сельскохозяйственных машин и оборудования»</w:t>
            </w:r>
          </w:p>
        </w:tc>
      </w:tr>
      <w:tr w:rsidR="00007658" w14:paraId="633DC395" w14:textId="77777777" w:rsidTr="00007658">
        <w:trPr>
          <w:trHeight w:val="472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9EBF2C" w14:textId="77777777" w:rsidR="00A511E6" w:rsidRDefault="004C676A" w:rsidP="007F0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="00007658"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="00007658"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7658"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КГПОБУ «Камчатский промышленный техникум»</w:t>
            </w:r>
            <w:r w:rsidR="00A511E6"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D18E95B" w14:textId="77777777" w:rsidR="0092486F" w:rsidRPr="0092486F" w:rsidRDefault="0092486F" w:rsidP="00924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«Слесарное дело»</w:t>
            </w:r>
          </w:p>
          <w:p w14:paraId="0FBD10E4" w14:textId="77777777" w:rsidR="0092486F" w:rsidRPr="0092486F" w:rsidRDefault="00A511E6" w:rsidP="0092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(г. Елизово, ул. 40 Лет Октября, 9)</w:t>
            </w:r>
          </w:p>
        </w:tc>
      </w:tr>
      <w:tr w:rsidR="00007658" w14:paraId="33417711" w14:textId="77777777" w:rsidTr="00007658">
        <w:trPr>
          <w:trHeight w:val="144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3851347" w14:textId="77777777" w:rsidR="00007658" w:rsidRPr="00007658" w:rsidRDefault="00007658" w:rsidP="007F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58">
              <w:rPr>
                <w:rFonts w:ascii="Times New Roman" w:hAnsi="Times New Roman" w:cs="Times New Roman"/>
                <w:b/>
                <w:sz w:val="24"/>
                <w:szCs w:val="24"/>
              </w:rPr>
              <w:t>«Слесарное дело» (Школьники)</w:t>
            </w:r>
          </w:p>
        </w:tc>
      </w:tr>
      <w:tr w:rsidR="00E10820" w14:paraId="11FFEB2D" w14:textId="77777777" w:rsidTr="004C676A">
        <w:trPr>
          <w:trHeight w:val="309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818CB5" w14:textId="77777777" w:rsidR="004C676A" w:rsidRPr="002C26E9" w:rsidRDefault="00E10820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8</w:t>
            </w:r>
          </w:p>
        </w:tc>
      </w:tr>
      <w:tr w:rsidR="002C03EA" w14:paraId="78607243" w14:textId="77777777" w:rsidTr="000C2C8A">
        <w:trPr>
          <w:trHeight w:val="472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EDD4B9" w14:textId="77777777" w:rsidR="00A511E6" w:rsidRDefault="002C03EA" w:rsidP="002C0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КГПОА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«Камчатский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колледж технологии и сервиса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A511E6"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06799A" w14:textId="77777777" w:rsidR="0092486F" w:rsidRPr="0092486F" w:rsidRDefault="0092486F" w:rsidP="00924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«Карвинг», «Медицинский и социальный уход»</w:t>
            </w:r>
          </w:p>
          <w:p w14:paraId="5F73CBDB" w14:textId="77777777" w:rsidR="002C03EA" w:rsidRPr="00007658" w:rsidRDefault="00A511E6" w:rsidP="002C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(г. Петропавловск-Камчатский, ул. Зеркальная, 48)</w:t>
            </w:r>
          </w:p>
        </w:tc>
      </w:tr>
      <w:tr w:rsidR="002C03EA" w14:paraId="2310D38E" w14:textId="77777777" w:rsidTr="002C03EA">
        <w:trPr>
          <w:trHeight w:val="168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0C6F26" w14:textId="77777777" w:rsidR="002C03EA" w:rsidRPr="002C03EA" w:rsidRDefault="002C03E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Карвинг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(Школьники)</w:t>
            </w:r>
          </w:p>
        </w:tc>
      </w:tr>
      <w:tr w:rsidR="002C03EA" w14:paraId="67D8F59B" w14:textId="77777777" w:rsidTr="000C2C8A">
        <w:trPr>
          <w:trHeight w:val="21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790C4C1" w14:textId="77777777" w:rsidR="002C03EA" w:rsidRPr="00C43459" w:rsidRDefault="002C03EA" w:rsidP="000C2C8A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Pr="00B7341C">
              <w:rPr>
                <w:rFonts w:ascii="Times New Roman" w:hAnsi="Times New Roman" w:cs="Times New Roman"/>
                <w:sz w:val="24"/>
                <w:szCs w:val="24"/>
              </w:rPr>
              <w:t xml:space="preserve"> № 23, 25</w:t>
            </w:r>
          </w:p>
        </w:tc>
      </w:tr>
      <w:tr w:rsidR="00EC7D6F" w14:paraId="3D2DC69B" w14:textId="77777777" w:rsidTr="00A511E6">
        <w:trPr>
          <w:trHeight w:val="511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83E4E0A" w14:textId="77777777" w:rsidR="00C36567" w:rsidRDefault="00C36567" w:rsidP="00A5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776352" w14:textId="77777777" w:rsidR="00A511E6" w:rsidRPr="00A511E6" w:rsidRDefault="00EC7D6F" w:rsidP="00A5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11E6"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КГПОАУ «Камчатский морской энергетический техникум»</w:t>
            </w:r>
          </w:p>
          <w:p w14:paraId="042A281F" w14:textId="77777777" w:rsidR="0092486F" w:rsidRDefault="0092486F" w:rsidP="00924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«Электромонтаж»</w:t>
            </w:r>
          </w:p>
          <w:p w14:paraId="6051CCE1" w14:textId="77777777" w:rsidR="00EC7D6F" w:rsidRPr="00A511E6" w:rsidRDefault="00A511E6" w:rsidP="00A5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(г. Петропавловск-Камчатский, ул. Чубарова, 1)</w:t>
            </w:r>
          </w:p>
        </w:tc>
      </w:tr>
      <w:tr w:rsidR="00A511E6" w14:paraId="5D22418F" w14:textId="77777777" w:rsidTr="00A511E6">
        <w:trPr>
          <w:trHeight w:val="96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028ED3F" w14:textId="77777777" w:rsidR="00A511E6" w:rsidRPr="002C03EA" w:rsidRDefault="00A511E6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(Школьники)</w:t>
            </w:r>
          </w:p>
        </w:tc>
      </w:tr>
      <w:tr w:rsidR="00734B7A" w14:paraId="75CE8DC4" w14:textId="77777777" w:rsidTr="00734B7A">
        <w:trPr>
          <w:trHeight w:val="15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39E338" w14:textId="77777777" w:rsidR="00734B7A" w:rsidRDefault="00A511E6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этаж, кабинет 104</w:t>
            </w:r>
          </w:p>
        </w:tc>
      </w:tr>
      <w:tr w:rsidR="00933B15" w14:paraId="7FE19F20" w14:textId="77777777" w:rsidTr="00933B15">
        <w:trPr>
          <w:trHeight w:val="12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021A1C6" w14:textId="77777777" w:rsidR="00933B15" w:rsidRPr="00A511E6" w:rsidRDefault="00933B15" w:rsidP="000C2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ФГБОУ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«Камчатский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государственный технический университет</w:t>
            </w:r>
            <w:r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(Колледж Камчатский государственный технический университет)</w:t>
            </w:r>
          </w:p>
          <w:p w14:paraId="7547EF49" w14:textId="77777777" w:rsidR="0092486F" w:rsidRDefault="0092486F" w:rsidP="00924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«Администрирование баз данных»</w:t>
            </w:r>
          </w:p>
          <w:p w14:paraId="63B3B2DC" w14:textId="77777777" w:rsidR="00933B15" w:rsidRPr="00A511E6" w:rsidRDefault="00933B15" w:rsidP="000C2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(г. Петропавловск-Камчатский, ул. </w:t>
            </w:r>
            <w:r w:rsidR="000C2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Ленинградская, 43</w:t>
            </w:r>
            <w:r w:rsidRPr="00A51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C2C8A" w14:paraId="2D8DEC86" w14:textId="77777777" w:rsidTr="000C2C8A">
        <w:trPr>
          <w:trHeight w:val="28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DA27C79" w14:textId="77777777" w:rsidR="000C2C8A" w:rsidRPr="002C03EA" w:rsidRDefault="000C2C8A" w:rsidP="000C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Администрирование баз данных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2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2C8A" w14:paraId="772FB7D7" w14:textId="77777777" w:rsidTr="0000709D">
        <w:trPr>
          <w:trHeight w:val="213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79DDB" w14:textId="77777777" w:rsidR="000C2C8A" w:rsidRPr="0000709D" w:rsidRDefault="0000709D" w:rsidP="000C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9D">
              <w:rPr>
                <w:rFonts w:ascii="Times New Roman" w:hAnsi="Times New Roman" w:cs="Times New Roman"/>
                <w:sz w:val="24"/>
                <w:szCs w:val="24"/>
              </w:rPr>
              <w:t>3 этаж, кабинет 205</w:t>
            </w:r>
          </w:p>
        </w:tc>
      </w:tr>
      <w:tr w:rsidR="000C2C8A" w14:paraId="208532D1" w14:textId="77777777" w:rsidTr="000C2C8A">
        <w:trPr>
          <w:trHeight w:val="12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ACB8C6" w14:textId="77777777" w:rsidR="0016211E" w:rsidRPr="00F31E41" w:rsidRDefault="000C2C8A" w:rsidP="0016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211E"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16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211E" w:rsidRPr="00F31E41">
              <w:rPr>
                <w:rFonts w:ascii="Times New Roman" w:hAnsi="Times New Roman" w:cs="Times New Roman"/>
                <w:b/>
                <w:sz w:val="24"/>
                <w:szCs w:val="24"/>
              </w:rPr>
              <w:t>ПОЧУ «Камчатский кооперативный техникум»</w:t>
            </w:r>
          </w:p>
          <w:p w14:paraId="093985EF" w14:textId="77777777" w:rsidR="0092486F" w:rsidRPr="0092486F" w:rsidRDefault="0092486F" w:rsidP="00924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«Туризм»</w:t>
            </w:r>
          </w:p>
          <w:p w14:paraId="7ED3DAFE" w14:textId="77777777" w:rsidR="000C2C8A" w:rsidRPr="00A511E6" w:rsidRDefault="0016211E" w:rsidP="001621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(г. Петропавловск-Камчатский</w:t>
            </w:r>
            <w:proofErr w:type="gramStart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ул. Ключевская, 11)</w:t>
            </w:r>
          </w:p>
        </w:tc>
      </w:tr>
      <w:tr w:rsidR="00933B15" w14:paraId="34191D42" w14:textId="77777777" w:rsidTr="0047258D">
        <w:trPr>
          <w:trHeight w:val="9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0FB4F2C" w14:textId="77777777" w:rsidR="00933B15" w:rsidRPr="0016211E" w:rsidRDefault="0016211E" w:rsidP="007F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«Туризм» (Студенты)</w:t>
            </w:r>
          </w:p>
        </w:tc>
      </w:tr>
      <w:tr w:rsidR="00933B15" w14:paraId="64677695" w14:textId="77777777" w:rsidTr="0019330B">
        <w:trPr>
          <w:trHeight w:val="27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843163" w14:textId="77777777" w:rsidR="0019330B" w:rsidRDefault="0016211E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 210</w:t>
            </w:r>
          </w:p>
        </w:tc>
      </w:tr>
      <w:tr w:rsidR="0019330B" w14:paraId="66A80111" w14:textId="77777777" w:rsidTr="0019330B">
        <w:trPr>
          <w:trHeight w:val="12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3D273D" w14:textId="77777777" w:rsidR="0019330B" w:rsidRDefault="0019330B" w:rsidP="0019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политехнический техникум»</w:t>
            </w:r>
          </w:p>
          <w:p w14:paraId="75174BB0" w14:textId="77777777" w:rsidR="00506C8B" w:rsidRPr="00506C8B" w:rsidRDefault="00506C8B" w:rsidP="00506C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«Социальная работа», «Мастер по обработке цифровой информации»</w:t>
            </w:r>
          </w:p>
          <w:p w14:paraId="19BF9AF2" w14:textId="77777777" w:rsidR="0019330B" w:rsidRDefault="0019330B" w:rsidP="0019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(г. Петропавловск-Камчатский, ул. Молчанова, 22)</w:t>
            </w:r>
          </w:p>
        </w:tc>
      </w:tr>
      <w:tr w:rsidR="0019330B" w14:paraId="1B8055D7" w14:textId="77777777" w:rsidTr="0019330B">
        <w:trPr>
          <w:trHeight w:val="15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63DCA22" w14:textId="77777777" w:rsidR="0000709D" w:rsidRPr="0016211E" w:rsidRDefault="0019330B" w:rsidP="0000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330B" w14:paraId="6B5AEDF0" w14:textId="77777777" w:rsidTr="0019330B">
        <w:trPr>
          <w:trHeight w:val="135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69EAA1" w14:textId="77777777" w:rsidR="0019330B" w:rsidRDefault="009012B5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</w:t>
            </w:r>
          </w:p>
        </w:tc>
      </w:tr>
      <w:tr w:rsidR="0019330B" w14:paraId="7E6B43F7" w14:textId="77777777" w:rsidTr="0019330B">
        <w:trPr>
          <w:trHeight w:val="9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A670D05" w14:textId="77777777" w:rsidR="0019330B" w:rsidRDefault="0019330B" w:rsidP="0000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709D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обработке цифровой информации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330B" w14:paraId="598D685C" w14:textId="77777777" w:rsidTr="00A511E6">
        <w:trPr>
          <w:trHeight w:val="18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1B620C" w14:textId="77777777" w:rsidR="0019330B" w:rsidRDefault="009012B5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5</w:t>
            </w:r>
          </w:p>
        </w:tc>
      </w:tr>
      <w:tr w:rsidR="0047258D" w14:paraId="142EAB2C" w14:textId="77777777" w:rsidTr="0047258D">
        <w:trPr>
          <w:trHeight w:val="12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0E970F5" w14:textId="77777777" w:rsidR="0047258D" w:rsidRPr="00F31E41" w:rsidRDefault="0047258D" w:rsidP="00472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1E41">
              <w:rPr>
                <w:rFonts w:ascii="Times New Roman" w:hAnsi="Times New Roman" w:cs="Times New Roman"/>
                <w:b/>
                <w:sz w:val="24"/>
                <w:szCs w:val="24"/>
              </w:rPr>
              <w:t>КГПОБУ «</w:t>
            </w:r>
            <w:proofErr w:type="spellStart"/>
            <w:r w:rsidRPr="00F31E41">
              <w:rPr>
                <w:rFonts w:ascii="Times New Roman" w:hAnsi="Times New Roman" w:cs="Times New Roman"/>
                <w:b/>
                <w:sz w:val="24"/>
                <w:szCs w:val="24"/>
              </w:rPr>
              <w:t>Паланский</w:t>
            </w:r>
            <w:proofErr w:type="spellEnd"/>
            <w:r w:rsidRPr="00F3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колледж»</w:t>
            </w:r>
          </w:p>
          <w:p w14:paraId="369F312F" w14:textId="77777777" w:rsidR="0047258D" w:rsidRPr="00A511E6" w:rsidRDefault="0047258D" w:rsidP="00472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(пгт. Палана, ул. Чубарова, 6)</w:t>
            </w:r>
          </w:p>
        </w:tc>
      </w:tr>
      <w:tr w:rsidR="0047258D" w14:paraId="32ACC571" w14:textId="77777777" w:rsidTr="00916FBA">
        <w:trPr>
          <w:trHeight w:val="150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697B51" w14:textId="77777777" w:rsidR="0047258D" w:rsidRPr="0047258D" w:rsidRDefault="0047258D" w:rsidP="007F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D">
              <w:rPr>
                <w:rFonts w:ascii="Times New Roman" w:hAnsi="Times New Roman" w:cs="Times New Roman"/>
                <w:b/>
                <w:sz w:val="24"/>
                <w:szCs w:val="24"/>
              </w:rPr>
              <w:t>«Оленеводство» (Студенты)</w:t>
            </w:r>
          </w:p>
        </w:tc>
      </w:tr>
      <w:tr w:rsidR="0047258D" w14:paraId="31BCFD87" w14:textId="77777777" w:rsidTr="005321F4">
        <w:trPr>
          <w:trHeight w:val="288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1F52EC" w14:textId="77777777" w:rsidR="005321F4" w:rsidRDefault="0047258D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этаж, кабинеты 12, 14, прилегающая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террритория</w:t>
            </w:r>
            <w:proofErr w:type="spellEnd"/>
          </w:p>
        </w:tc>
      </w:tr>
      <w:tr w:rsidR="005321F4" w14:paraId="76293085" w14:textId="77777777" w:rsidTr="00B74343">
        <w:trPr>
          <w:trHeight w:val="132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A56FD0F" w14:textId="77777777" w:rsidR="005321F4" w:rsidRPr="00B74343" w:rsidRDefault="005321F4" w:rsidP="0053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Соревновательная площадка (доп. площадка) – </w:t>
            </w:r>
            <w:r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74343"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>БПОУ</w:t>
            </w:r>
            <w:r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343"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</w:t>
            </w:r>
            <w:r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74343"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Камчатский медицинский колледж</w:t>
            </w:r>
            <w:r w:rsidRPr="00B743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36FA32" w14:textId="77777777" w:rsidR="005321F4" w:rsidRPr="00B74343" w:rsidRDefault="005321F4" w:rsidP="005321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34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B74343" w:rsidRPr="00B74343">
              <w:rPr>
                <w:rFonts w:ascii="Times New Roman" w:hAnsi="Times New Roman" w:cs="Times New Roman"/>
                <w:b/>
                <w:sz w:val="18"/>
                <w:szCs w:val="18"/>
              </w:rPr>
              <w:t>г. Петропавловск-Камчатский, ул. Ленинградская 102</w:t>
            </w:r>
            <w:r w:rsidRPr="00B7434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321F4" w14:paraId="55D64138" w14:textId="77777777" w:rsidTr="00B74343">
        <w:trPr>
          <w:trHeight w:val="108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5374EC9" w14:textId="77777777" w:rsidR="005321F4" w:rsidRDefault="00B74343" w:rsidP="0053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«Медицинский и социальный уход</w:t>
            </w:r>
            <w:r w:rsidRPr="0047258D">
              <w:rPr>
                <w:rFonts w:ascii="Times New Roman" w:hAnsi="Times New Roman" w:cs="Times New Roman"/>
                <w:b/>
                <w:sz w:val="24"/>
                <w:szCs w:val="24"/>
              </w:rPr>
              <w:t>» (Студенты)</w:t>
            </w:r>
          </w:p>
        </w:tc>
      </w:tr>
      <w:tr w:rsidR="005321F4" w14:paraId="2F659B82" w14:textId="77777777" w:rsidTr="0035201B">
        <w:trPr>
          <w:trHeight w:val="267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90F722" w14:textId="41CBACBC" w:rsidR="0035201B" w:rsidRDefault="00B74343" w:rsidP="007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кабинеты 210, 211</w:t>
            </w:r>
          </w:p>
        </w:tc>
      </w:tr>
    </w:tbl>
    <w:p w14:paraId="680BA0FE" w14:textId="77777777" w:rsidR="004C676A" w:rsidRDefault="004C676A" w:rsidP="008F2B6D">
      <w:pPr>
        <w:rPr>
          <w:rFonts w:ascii="Times New Roman" w:hAnsi="Times New Roman" w:cs="Times New Roman"/>
          <w:sz w:val="24"/>
          <w:szCs w:val="24"/>
        </w:rPr>
      </w:pPr>
    </w:p>
    <w:p w14:paraId="08ACF0B5" w14:textId="77777777" w:rsidR="00CD2FEB" w:rsidRDefault="00CD2FEB" w:rsidP="008F2B6D">
      <w:pPr>
        <w:rPr>
          <w:rFonts w:ascii="Times New Roman" w:hAnsi="Times New Roman" w:cs="Times New Roman"/>
          <w:sz w:val="24"/>
          <w:szCs w:val="24"/>
        </w:rPr>
      </w:pPr>
    </w:p>
    <w:p w14:paraId="6D9B0DB8" w14:textId="77777777" w:rsidR="00CD2FEB" w:rsidRDefault="00CD2FEB" w:rsidP="008F2B6D">
      <w:pPr>
        <w:rPr>
          <w:rFonts w:ascii="Times New Roman" w:hAnsi="Times New Roman" w:cs="Times New Roman"/>
          <w:sz w:val="24"/>
          <w:szCs w:val="24"/>
        </w:rPr>
      </w:pPr>
    </w:p>
    <w:p w14:paraId="501CFFF5" w14:textId="77777777" w:rsidR="00CD2FEB" w:rsidRPr="007F0615" w:rsidRDefault="00CD2FEB" w:rsidP="008F2B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9" w:type="dxa"/>
        <w:jc w:val="center"/>
        <w:tblInd w:w="74" w:type="dxa"/>
        <w:tblLook w:val="04A0" w:firstRow="1" w:lastRow="0" w:firstColumn="1" w:lastColumn="0" w:noHBand="0" w:noVBand="1"/>
      </w:tblPr>
      <w:tblGrid>
        <w:gridCol w:w="3439"/>
        <w:gridCol w:w="182"/>
        <w:gridCol w:w="4415"/>
        <w:gridCol w:w="31"/>
        <w:gridCol w:w="3818"/>
        <w:gridCol w:w="22"/>
        <w:gridCol w:w="3662"/>
      </w:tblGrid>
      <w:tr w:rsidR="00AC6306" w14:paraId="3380F5B5" w14:textId="77777777" w:rsidTr="00CD2FEB">
        <w:trPr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12C1727" w14:textId="77777777" w:rsidR="00AC6306" w:rsidRPr="002538D9" w:rsidRDefault="00AC6306" w:rsidP="0047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0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3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63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253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7258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A1EE7" w14:paraId="53B59972" w14:textId="77777777" w:rsidTr="00CD2FEB">
        <w:trPr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8DB3E2" w:themeFill="text2" w:themeFillTint="66"/>
            <w:vAlign w:val="center"/>
          </w:tcPr>
          <w:p w14:paraId="755EDF9E" w14:textId="77777777" w:rsidR="00DA1EE7" w:rsidRPr="0054283B" w:rsidRDefault="00DA1EE7" w:rsidP="0040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3B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Соревновательная часть</w:t>
            </w:r>
          </w:p>
        </w:tc>
      </w:tr>
      <w:tr w:rsidR="004455E4" w14:paraId="77699DC6" w14:textId="77777777" w:rsidTr="00CD2FEB">
        <w:trPr>
          <w:trHeight w:val="604"/>
          <w:jc w:val="center"/>
        </w:trPr>
        <w:tc>
          <w:tcPr>
            <w:tcW w:w="3439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C9DBA" w14:textId="77777777" w:rsidR="004455E4" w:rsidRPr="00185D30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09.00-09</w:t>
            </w:r>
            <w:r w:rsidRPr="00185D3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45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BD750" w14:textId="77777777" w:rsidR="004455E4" w:rsidRPr="00185D30" w:rsidRDefault="004455E4" w:rsidP="004066CB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09.30-10</w:t>
            </w:r>
            <w:r w:rsidRPr="00185D3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03E3" w14:textId="77777777" w:rsidR="004455E4" w:rsidRPr="00185D30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10.00-15.00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1DD8D" w14:textId="77777777" w:rsidR="004455E4" w:rsidRPr="00185D30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D4C00" w14:textId="77777777" w:rsidR="004455E4" w:rsidRPr="00185D30" w:rsidRDefault="004455E4" w:rsidP="007C3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15.15-16.15</w:t>
            </w:r>
          </w:p>
        </w:tc>
      </w:tr>
      <w:tr w:rsidR="004455E4" w14:paraId="38097B09" w14:textId="77777777" w:rsidTr="00CD2FEB">
        <w:trPr>
          <w:trHeight w:val="708"/>
          <w:jc w:val="center"/>
        </w:trPr>
        <w:tc>
          <w:tcPr>
            <w:tcW w:w="3439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6A5D9" w14:textId="77777777" w:rsidR="004455E4" w:rsidRPr="002538D9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по компетенциям:</w:t>
            </w:r>
          </w:p>
        </w:tc>
        <w:tc>
          <w:tcPr>
            <w:tcW w:w="459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5457C" w14:textId="77777777" w:rsidR="004455E4" w:rsidRDefault="004455E4" w:rsidP="004066CB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</w:p>
          <w:p w14:paraId="21675CBF" w14:textId="77777777" w:rsidR="004455E4" w:rsidRPr="00185D30" w:rsidRDefault="004455E4" w:rsidP="004066CB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C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4C44">
              <w:rPr>
                <w:rFonts w:ascii="Times New Roman" w:hAnsi="Times New Roman" w:cs="Times New Roman"/>
                <w:i/>
                <w:sz w:val="20"/>
                <w:szCs w:val="20"/>
              </w:rPr>
              <w:t>огформление</w:t>
            </w:r>
            <w:proofErr w:type="spellEnd"/>
            <w:r w:rsidRPr="00C54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протоколов по ознакомлению с техникой безопасности, охраной труда, жеребьевка рабочих мест, ознакомление с оборудованием, конкурсной документацией</w:t>
            </w:r>
            <w:r w:rsidRPr="00C54C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5CB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sz w:val="24"/>
                <w:szCs w:val="24"/>
              </w:rPr>
              <w:t>Соревнования по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ям:</w:t>
            </w:r>
          </w:p>
          <w:p w14:paraId="4BDF8E62" w14:textId="77777777" w:rsidR="004455E4" w:rsidRPr="002538D9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623EF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8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по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14:paraId="1B7D7BF7" w14:textId="77777777" w:rsidR="004455E4" w:rsidRPr="002538D9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E4" w14:paraId="14C3BB02" w14:textId="77777777" w:rsidTr="00CD2FEB">
        <w:trPr>
          <w:trHeight w:val="650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8DB3E2" w:themeFill="text2" w:themeFillTint="66"/>
            <w:vAlign w:val="center"/>
          </w:tcPr>
          <w:p w14:paraId="5EC1ECF9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A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 для конкурсантов и экспертов по компетенциям</w:t>
            </w:r>
          </w:p>
          <w:p w14:paraId="50ACEB17" w14:textId="77777777" w:rsidR="004455E4" w:rsidRPr="009A0C28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116B3D" w14:paraId="73C5B360" w14:textId="77777777" w:rsidTr="00CD2FEB">
        <w:trPr>
          <w:trHeight w:val="708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33E9F38D" w14:textId="77777777" w:rsidR="00116B3D" w:rsidRDefault="00116B3D" w:rsidP="00406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площадка (основная) – КГПОБ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Камчатский педагогический колледж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1312810" w14:textId="77777777" w:rsidR="00116B3D" w:rsidRPr="00116B3D" w:rsidRDefault="00116B3D" w:rsidP="0011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Швея, Предпринимательство, И</w:t>
            </w:r>
            <w:r w:rsidR="008022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образительное искусство</w:t>
            </w:r>
            <w:r w:rsidR="00284A57">
              <w:rPr>
                <w:rFonts w:ascii="Times New Roman" w:hAnsi="Times New Roman" w:cs="Times New Roman"/>
                <w:b/>
                <w:sz w:val="24"/>
                <w:szCs w:val="24"/>
              </w:rPr>
              <w:t>, Флористика, Резьба по дереву</w:t>
            </w:r>
          </w:p>
          <w:p w14:paraId="45DABE5C" w14:textId="77777777" w:rsidR="00116B3D" w:rsidRPr="00CD64E0" w:rsidRDefault="00116B3D" w:rsidP="0011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Петропавловск-Камчатский, ул. </w:t>
            </w:r>
            <w:proofErr w:type="spellStart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Бохняка</w:t>
            </w:r>
            <w:proofErr w:type="spellEnd"/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, 13)</w:t>
            </w:r>
          </w:p>
        </w:tc>
      </w:tr>
      <w:tr w:rsidR="004455E4" w14:paraId="691BC0CB" w14:textId="77777777" w:rsidTr="00CD2FEB">
        <w:trPr>
          <w:trHeight w:val="303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2DBDB" w:themeFill="accent2" w:themeFillTint="33"/>
            <w:vAlign w:val="center"/>
          </w:tcPr>
          <w:p w14:paraId="027F4F8F" w14:textId="77777777" w:rsidR="004455E4" w:rsidRPr="00C54C44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«Швея</w:t>
            </w:r>
            <w:r w:rsidRPr="008E6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F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55E4" w14:paraId="3BDD7FC6" w14:textId="77777777" w:rsidTr="00CD2FEB">
        <w:trPr>
          <w:trHeight w:val="81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15338" w:type="dxa"/>
              <w:jc w:val="center"/>
              <w:tblLook w:val="04A0" w:firstRow="1" w:lastRow="0" w:firstColumn="1" w:lastColumn="0" w:noHBand="0" w:noVBand="1"/>
            </w:tblPr>
            <w:tblGrid>
              <w:gridCol w:w="3226"/>
              <w:gridCol w:w="4427"/>
              <w:gridCol w:w="3858"/>
              <w:gridCol w:w="3827"/>
            </w:tblGrid>
            <w:tr w:rsidR="004C6BC7" w14:paraId="07115EAE" w14:textId="77777777" w:rsidTr="00195308">
              <w:trPr>
                <w:trHeight w:val="135"/>
                <w:jc w:val="center"/>
              </w:trPr>
              <w:tc>
                <w:tcPr>
                  <w:tcW w:w="3226" w:type="dxa"/>
                  <w:tcBorders>
                    <w:left w:val="single" w:sz="8" w:space="0" w:color="auto"/>
                    <w:right w:val="dashed" w:sz="4" w:space="0" w:color="auto"/>
                  </w:tcBorders>
                  <w:shd w:val="clear" w:color="auto" w:fill="FFFFFF" w:themeFill="background1"/>
                  <w:vAlign w:val="center"/>
                </w:tcPr>
                <w:p w14:paraId="68C00D27" w14:textId="77777777" w:rsidR="004C6BC7" w:rsidRDefault="004C6BC7" w:rsidP="001953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этаж, Большой холл</w:t>
                  </w:r>
                </w:p>
              </w:tc>
              <w:tc>
                <w:tcPr>
                  <w:tcW w:w="442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FFFFFF" w:themeFill="background1"/>
                  <w:vAlign w:val="center"/>
                </w:tcPr>
                <w:p w14:paraId="2AC5871B" w14:textId="77777777" w:rsidR="004C6BC7" w:rsidRDefault="004C6BC7" w:rsidP="004C6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этаж, кабинет № 155, 156</w:t>
                  </w:r>
                </w:p>
              </w:tc>
              <w:tc>
                <w:tcPr>
                  <w:tcW w:w="3858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FFFFFF" w:themeFill="background1"/>
                  <w:vAlign w:val="center"/>
                </w:tcPr>
                <w:p w14:paraId="76DCECE6" w14:textId="77777777" w:rsidR="004C6BC7" w:rsidRDefault="004C6BC7" w:rsidP="004C6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этаж, кабинет № 155</w:t>
                  </w:r>
                </w:p>
              </w:tc>
              <w:tc>
                <w:tcPr>
                  <w:tcW w:w="3827" w:type="dxa"/>
                  <w:tcBorders>
                    <w:left w:val="dashed" w:sz="4" w:space="0" w:color="auto"/>
                  </w:tcBorders>
                  <w:shd w:val="clear" w:color="auto" w:fill="FFFFFF" w:themeFill="background1"/>
                  <w:vAlign w:val="center"/>
                </w:tcPr>
                <w:p w14:paraId="14792872" w14:textId="77777777" w:rsidR="004C6BC7" w:rsidRDefault="004C6BC7" w:rsidP="004C6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этаж, кабинет № 155,156</w:t>
                  </w:r>
                </w:p>
              </w:tc>
            </w:tr>
          </w:tbl>
          <w:p w14:paraId="4069F4B4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E4" w14:paraId="0F1DE0BD" w14:textId="77777777" w:rsidTr="00CD2FEB">
        <w:trPr>
          <w:trHeight w:val="126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7B955D" w14:textId="77777777" w:rsidR="004455E4" w:rsidRPr="00734B7A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«Предприни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мательство» (Студенты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55E4" w14:paraId="18612B7B" w14:textId="77777777" w:rsidTr="00CD2FEB">
        <w:trPr>
          <w:trHeight w:val="135"/>
          <w:jc w:val="center"/>
        </w:trPr>
        <w:tc>
          <w:tcPr>
            <w:tcW w:w="3621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8435EDF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Большой холл</w:t>
            </w:r>
          </w:p>
        </w:tc>
        <w:tc>
          <w:tcPr>
            <w:tcW w:w="444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B9B4AEF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154</w:t>
            </w:r>
            <w:r w:rsidR="00CD15A2">
              <w:rPr>
                <w:rFonts w:ascii="Times New Roman" w:hAnsi="Times New Roman" w:cs="Times New Roman"/>
                <w:sz w:val="24"/>
                <w:szCs w:val="24"/>
              </w:rPr>
              <w:t>, 158</w:t>
            </w:r>
          </w:p>
        </w:tc>
        <w:tc>
          <w:tcPr>
            <w:tcW w:w="38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F9675F6" w14:textId="77777777" w:rsidR="004455E4" w:rsidRDefault="004455E4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154</w:t>
            </w:r>
          </w:p>
        </w:tc>
        <w:tc>
          <w:tcPr>
            <w:tcW w:w="3684" w:type="dxa"/>
            <w:gridSpan w:val="2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A382E9E" w14:textId="77777777" w:rsidR="004455E4" w:rsidRDefault="00CD15A2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158</w:t>
            </w:r>
          </w:p>
        </w:tc>
      </w:tr>
      <w:tr w:rsidR="004455E4" w14:paraId="0EB6A2AF" w14:textId="77777777" w:rsidTr="00CD2FEB">
        <w:trPr>
          <w:trHeight w:val="89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2DBDB" w:themeFill="accent2" w:themeFillTint="33"/>
            <w:vAlign w:val="center"/>
          </w:tcPr>
          <w:p w14:paraId="62CDDD7B" w14:textId="77777777" w:rsidR="004455E4" w:rsidRPr="00734B7A" w:rsidRDefault="004455E4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</w:t>
            </w:r>
            <w:r w:rsidR="00F600E0">
              <w:rPr>
                <w:rFonts w:ascii="Times New Roman" w:hAnsi="Times New Roman" w:cs="Times New Roman"/>
                <w:b/>
                <w:sz w:val="24"/>
                <w:szCs w:val="24"/>
              </w:rPr>
              <w:t>е искусство» (Школьники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55E4" w14:paraId="0293760D" w14:textId="77777777" w:rsidTr="00CD2FEB">
        <w:trPr>
          <w:trHeight w:val="315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F8BD5BD" w14:textId="77777777" w:rsidR="006959C2" w:rsidRPr="00B22CD9" w:rsidRDefault="00565862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</w:t>
            </w:r>
            <w:r w:rsidR="004455E4">
              <w:rPr>
                <w:rFonts w:ascii="Times New Roman" w:hAnsi="Times New Roman" w:cs="Times New Roman"/>
                <w:sz w:val="24"/>
                <w:szCs w:val="24"/>
              </w:rPr>
              <w:t xml:space="preserve"> холл</w:t>
            </w:r>
          </w:p>
        </w:tc>
      </w:tr>
      <w:tr w:rsidR="006959C2" w14:paraId="098EAE9A" w14:textId="77777777" w:rsidTr="00CD2FEB">
        <w:trPr>
          <w:trHeight w:val="126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2DBDB" w:themeFill="accent2" w:themeFillTint="33"/>
            <w:vAlign w:val="center"/>
          </w:tcPr>
          <w:p w14:paraId="6E2481A6" w14:textId="77777777" w:rsidR="006959C2" w:rsidRPr="00734B7A" w:rsidRDefault="006959C2" w:rsidP="004B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«Флористика» (</w:t>
            </w:r>
            <w:r w:rsidR="004B74B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59C2" w14:paraId="718759DE" w14:textId="77777777" w:rsidTr="00CD2FEB">
        <w:trPr>
          <w:trHeight w:val="267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1CD06B6" w14:textId="77777777" w:rsidR="004B74BB" w:rsidRPr="00B22CD9" w:rsidRDefault="006959C2" w:rsidP="00A2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Центральный холл</w:t>
            </w:r>
          </w:p>
        </w:tc>
      </w:tr>
      <w:tr w:rsidR="004B74BB" w14:paraId="4E2567ED" w14:textId="77777777" w:rsidTr="00CD2FEB">
        <w:trPr>
          <w:trHeight w:val="135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2DBDB" w:themeFill="accent2" w:themeFillTint="33"/>
            <w:vAlign w:val="center"/>
          </w:tcPr>
          <w:p w14:paraId="708F8D1C" w14:textId="77777777" w:rsidR="004B74BB" w:rsidRPr="00734B7A" w:rsidRDefault="004B74BB" w:rsidP="00A2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«Резьба по дереву» (Студенты</w:t>
            </w:r>
            <w:r w:rsidRPr="00734B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4BB" w14:paraId="7D779425" w14:textId="77777777" w:rsidTr="00CD2FEB">
        <w:trPr>
          <w:trHeight w:val="252"/>
          <w:jc w:val="center"/>
        </w:trPr>
        <w:tc>
          <w:tcPr>
            <w:tcW w:w="15569" w:type="dxa"/>
            <w:gridSpan w:val="7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C10D993" w14:textId="77777777" w:rsidR="00C316BA" w:rsidRDefault="004B74BB" w:rsidP="00A2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 (правое крыло)</w:t>
            </w:r>
          </w:p>
        </w:tc>
      </w:tr>
      <w:tr w:rsidR="00B25028" w14:paraId="168D8A30" w14:textId="77777777" w:rsidTr="00CD2FEB">
        <w:trPr>
          <w:trHeight w:val="144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F7B5509" w14:textId="77777777" w:rsidR="00C20135" w:rsidRDefault="00C20135" w:rsidP="00C20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площадка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(доп. площадка)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КГПОБУ «Камчатский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техникум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97A3560" w14:textId="77777777" w:rsidR="00C20135" w:rsidRDefault="00C20135" w:rsidP="00C20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Компетенции: «Ма</w:t>
            </w:r>
            <w:r w:rsidR="00284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лярное дело»</w:t>
            </w:r>
          </w:p>
          <w:p w14:paraId="105E8E80" w14:textId="77777777" w:rsidR="00B25028" w:rsidRPr="00B25028" w:rsidRDefault="00C20135" w:rsidP="00C20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(Елизовский р-он, с. Сосновка, ул. Центральная, 12)</w:t>
            </w:r>
          </w:p>
        </w:tc>
      </w:tr>
      <w:tr w:rsidR="00B25028" w14:paraId="0ED7D599" w14:textId="77777777" w:rsidTr="00CD2FEB">
        <w:trPr>
          <w:trHeight w:val="132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EFB0411" w14:textId="77777777" w:rsidR="00B25028" w:rsidRDefault="00B25028" w:rsidP="00C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135">
              <w:rPr>
                <w:rFonts w:ascii="Times New Roman" w:hAnsi="Times New Roman" w:cs="Times New Roman"/>
                <w:b/>
                <w:sz w:val="24"/>
                <w:szCs w:val="24"/>
              </w:rPr>
              <w:t>Малярное дело» (Специалисты</w:t>
            </w:r>
            <w:r w:rsidRPr="00B250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135" w14:paraId="2C054678" w14:textId="77777777" w:rsidTr="00CD2FEB">
        <w:trPr>
          <w:trHeight w:val="270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2A04C2" w14:textId="77777777" w:rsidR="00C20135" w:rsidRDefault="00C20135" w:rsidP="00C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E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20135" w14:paraId="22724F3B" w14:textId="77777777" w:rsidTr="00CD2FEB">
        <w:trPr>
          <w:trHeight w:val="126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16D21B7" w14:textId="77777777" w:rsidR="00C20135" w:rsidRDefault="00C20135" w:rsidP="0040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КГПОБУ «Камчатский промышленный техникум»</w:t>
            </w: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2B34532" w14:textId="77777777" w:rsidR="00C20135" w:rsidRPr="00007658" w:rsidRDefault="00C20135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(г. Елизово, ул. 40 Лет Октября, 9)</w:t>
            </w:r>
          </w:p>
        </w:tc>
      </w:tr>
      <w:tr w:rsidR="00C20135" w14:paraId="074F7146" w14:textId="77777777" w:rsidTr="00CD2FEB">
        <w:trPr>
          <w:trHeight w:val="111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6564987" w14:textId="77777777" w:rsidR="00C20135" w:rsidRDefault="00C20135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Слесарное дело» (Студенты</w:t>
            </w:r>
            <w:r w:rsidRPr="00B250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135" w14:paraId="187A0895" w14:textId="77777777" w:rsidTr="00CD2FEB">
        <w:trPr>
          <w:trHeight w:val="345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B94ADF" w14:textId="77777777" w:rsidR="00C20135" w:rsidRPr="002C26E9" w:rsidRDefault="00C20135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8</w:t>
            </w:r>
          </w:p>
        </w:tc>
      </w:tr>
      <w:tr w:rsidR="008022A5" w14:paraId="4829BBF1" w14:textId="77777777" w:rsidTr="00CD2FEB">
        <w:trPr>
          <w:trHeight w:val="135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CA7FF1E" w14:textId="77777777" w:rsidR="008022A5" w:rsidRDefault="008022A5" w:rsidP="0080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п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лощадка</w:t>
            </w:r>
            <w:r w:rsidR="00AE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(доп. площадка)</w:t>
            </w:r>
            <w:r w:rsidRPr="00007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политехнический техникум»</w:t>
            </w:r>
          </w:p>
          <w:p w14:paraId="73F2E435" w14:textId="77777777" w:rsidR="008022A5" w:rsidRDefault="008022A5" w:rsidP="0080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1">
              <w:rPr>
                <w:rFonts w:ascii="Times New Roman" w:hAnsi="Times New Roman" w:cs="Times New Roman"/>
                <w:b/>
                <w:sz w:val="18"/>
                <w:szCs w:val="18"/>
              </w:rPr>
              <w:t>(г. Петропавловск-Камчатский, ул. Молчанова, 22)</w:t>
            </w:r>
          </w:p>
        </w:tc>
      </w:tr>
      <w:tr w:rsidR="008022A5" w14:paraId="3BC46EA0" w14:textId="77777777" w:rsidTr="00CD2FEB">
        <w:trPr>
          <w:trHeight w:val="111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41BDB9B" w14:textId="77777777" w:rsidR="008022A5" w:rsidRDefault="008022A5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527E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обработке цифровой информации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(Студенты</w:t>
            </w:r>
            <w:r w:rsidRPr="00162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22A5" w14:paraId="7035BE5A" w14:textId="77777777" w:rsidTr="00CD2FEB">
        <w:trPr>
          <w:trHeight w:val="240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D4B521" w14:textId="77777777" w:rsidR="00F600E0" w:rsidRDefault="008022A5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№ 5</w:t>
            </w:r>
          </w:p>
        </w:tc>
      </w:tr>
      <w:tr w:rsidR="00F600E0" w14:paraId="6AD40D21" w14:textId="77777777" w:rsidTr="00CD2FEB">
        <w:trPr>
          <w:trHeight w:val="204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8D47D34" w14:textId="77777777" w:rsidR="00F600E0" w:rsidRPr="00F600E0" w:rsidRDefault="00F600E0" w:rsidP="0040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«Бариста» (Специалиста)</w:t>
            </w:r>
          </w:p>
        </w:tc>
      </w:tr>
      <w:tr w:rsidR="00F600E0" w14:paraId="37C814B9" w14:textId="77777777" w:rsidTr="00CD2FEB">
        <w:trPr>
          <w:trHeight w:val="360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0891A3" w14:textId="5D00A1E3" w:rsidR="00CD2FEB" w:rsidRDefault="00E835AB" w:rsidP="00CD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 (актовый зал)</w:t>
            </w:r>
          </w:p>
        </w:tc>
      </w:tr>
      <w:tr w:rsidR="00CD2FEB" w14:paraId="3BCDB0B3" w14:textId="77777777" w:rsidTr="00562A89">
        <w:trPr>
          <w:trHeight w:val="746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646930" w14:textId="77777777" w:rsidR="00CD2FEB" w:rsidRDefault="00CD2FEB" w:rsidP="000A2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41AEB" w14:textId="77777777" w:rsidR="00CD2FEB" w:rsidRDefault="00CD2FEB" w:rsidP="000A2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1B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равных возможностей</w:t>
            </w:r>
          </w:p>
          <w:p w14:paraId="2A3B30D9" w14:textId="77777777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EB" w14:paraId="62B0AA88" w14:textId="77777777" w:rsidTr="00CD2FEB">
        <w:trPr>
          <w:trHeight w:val="150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B937306" w14:textId="0629AA54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B">
              <w:rPr>
                <w:rFonts w:ascii="Times New Roman" w:hAnsi="Times New Roman" w:cs="Times New Roman"/>
                <w:b/>
                <w:sz w:val="24"/>
                <w:szCs w:val="24"/>
              </w:rPr>
              <w:t>«Мастер кукол (Изготовление традиционной куклы, лоскутная кукла)»</w:t>
            </w:r>
          </w:p>
        </w:tc>
      </w:tr>
      <w:tr w:rsidR="00CD2FEB" w14:paraId="347456D3" w14:textId="77777777" w:rsidTr="00CD2FEB">
        <w:trPr>
          <w:trHeight w:val="165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4AED09" w14:textId="0777FCC9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кабинет 143</w:t>
            </w:r>
          </w:p>
        </w:tc>
      </w:tr>
      <w:tr w:rsidR="00CD2FEB" w14:paraId="31B0B986" w14:textId="77777777" w:rsidTr="00CD2FEB">
        <w:trPr>
          <w:trHeight w:val="225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B2F53DB" w14:textId="21295B33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4B4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картин пластилином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2FEB" w14:paraId="3B46E07F" w14:textId="77777777" w:rsidTr="00CD2FEB">
        <w:trPr>
          <w:trHeight w:val="96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D7FCF77" w14:textId="1234D2EB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Ц</w:t>
            </w: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ентральный холл</w:t>
            </w:r>
          </w:p>
        </w:tc>
      </w:tr>
      <w:tr w:rsidR="00CD2FEB" w14:paraId="46C121B2" w14:textId="77777777" w:rsidTr="00CD2FEB">
        <w:trPr>
          <w:trHeight w:val="285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F0AA74E" w14:textId="69A125A8" w:rsid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4B4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2FEB" w14:paraId="2A0E6BDA" w14:textId="77777777" w:rsidTr="00CD2FEB">
        <w:trPr>
          <w:trHeight w:val="252"/>
          <w:jc w:val="center"/>
        </w:trPr>
        <w:tc>
          <w:tcPr>
            <w:tcW w:w="155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CC34B1" w14:textId="7D220370" w:rsidR="00CD2FEB" w:rsidRPr="00CD2FEB" w:rsidRDefault="00CD2FEB" w:rsidP="004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1 этаж, Малый холл</w:t>
            </w:r>
          </w:p>
        </w:tc>
      </w:tr>
    </w:tbl>
    <w:p w14:paraId="11CFD660" w14:textId="77777777" w:rsidR="00D56961" w:rsidRDefault="00D56961" w:rsidP="008F2B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CE426A" w14:paraId="11428848" w14:textId="77777777" w:rsidTr="005321F4">
        <w:tc>
          <w:tcPr>
            <w:tcW w:w="15593" w:type="dxa"/>
            <w:shd w:val="clear" w:color="auto" w:fill="95B3D7" w:themeFill="accent1" w:themeFillTint="99"/>
          </w:tcPr>
          <w:p w14:paraId="6D5FDA31" w14:textId="77777777" w:rsidR="00CE426A" w:rsidRPr="009362BB" w:rsidRDefault="00CE426A" w:rsidP="00254E22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Культурная программа</w:t>
            </w:r>
          </w:p>
        </w:tc>
      </w:tr>
      <w:tr w:rsidR="00CE426A" w14:paraId="1661212D" w14:textId="77777777" w:rsidTr="005321F4">
        <w:trPr>
          <w:trHeight w:val="156"/>
        </w:trPr>
        <w:tc>
          <w:tcPr>
            <w:tcW w:w="15593" w:type="dxa"/>
            <w:shd w:val="clear" w:color="auto" w:fill="FFFF00"/>
          </w:tcPr>
          <w:p w14:paraId="4072FD03" w14:textId="77777777" w:rsidR="00CE426A" w:rsidRPr="00934994" w:rsidRDefault="00CE426A" w:rsidP="008C5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506EB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2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934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E426A" w14:paraId="0C97F03C" w14:textId="77777777" w:rsidTr="005321F4">
        <w:trPr>
          <w:trHeight w:val="972"/>
        </w:trPr>
        <w:tc>
          <w:tcPr>
            <w:tcW w:w="15593" w:type="dxa"/>
          </w:tcPr>
          <w:p w14:paraId="274280F5" w14:textId="77777777" w:rsidR="001673C3" w:rsidRDefault="008022A5" w:rsidP="00CE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  <w:proofErr w:type="spellEnd"/>
            <w:r w:rsidR="00167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5A0707" w14:textId="77777777" w:rsidR="008022A5" w:rsidRPr="001673C3" w:rsidRDefault="009A73EC" w:rsidP="00CE42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(22 апреля 2024</w:t>
            </w:r>
            <w:r w:rsidR="001673C3" w:rsidRPr="00167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г.)</w:t>
            </w:r>
          </w:p>
          <w:p w14:paraId="41CC7115" w14:textId="77777777" w:rsidR="00CE426A" w:rsidRDefault="00CE426A" w:rsidP="00CE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5B1B0ECA" w14:textId="77777777" w:rsidR="00CE426A" w:rsidRPr="00F57D02" w:rsidRDefault="00CE426A" w:rsidP="00CE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1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открытия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0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5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301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профессионального мастерства «</w:t>
            </w:r>
            <w:proofErr w:type="spellStart"/>
            <w:r w:rsidRPr="00D0301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03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134542" w14:textId="77777777" w:rsidR="001673C3" w:rsidRDefault="00CE426A" w:rsidP="00F5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673C3" w:rsidRPr="001673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proofErr w:type="spellStart"/>
            <w:r w:rsidR="001673C3" w:rsidRPr="001673C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167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7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347">
              <w:rPr>
                <w:rFonts w:ascii="Times New Roman" w:hAnsi="Times New Roman" w:cs="Times New Roman"/>
                <w:sz w:val="24"/>
                <w:szCs w:val="24"/>
              </w:rPr>
              <w:t>Соревновательные площадки региона</w:t>
            </w:r>
            <w:r w:rsidRPr="00802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54C1B4" w14:textId="77777777" w:rsidR="00F57D02" w:rsidRPr="00F57D02" w:rsidRDefault="00F57D02" w:rsidP="00F5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Место проведения</w:t>
            </w:r>
            <w:r w:rsidR="009A73EC"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 xml:space="preserve"> Соревновательные площадки</w:t>
            </w:r>
          </w:p>
        </w:tc>
      </w:tr>
      <w:tr w:rsidR="00CE426A" w14:paraId="5609173F" w14:textId="77777777" w:rsidTr="005321F4">
        <w:trPr>
          <w:trHeight w:val="1067"/>
        </w:trPr>
        <w:tc>
          <w:tcPr>
            <w:tcW w:w="15593" w:type="dxa"/>
          </w:tcPr>
          <w:p w14:paraId="3BE7D91B" w14:textId="77777777" w:rsidR="001673C3" w:rsidRDefault="008022A5" w:rsidP="00CE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67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80BA33" w14:textId="77777777" w:rsidR="008022A5" w:rsidRPr="001673C3" w:rsidRDefault="001673C3" w:rsidP="00CE42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06EB9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="009A73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апреля 2024</w:t>
            </w:r>
            <w:r w:rsidRPr="00167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г.)</w:t>
            </w:r>
          </w:p>
          <w:p w14:paraId="0D7404C2" w14:textId="4A891677" w:rsidR="00CE426A" w:rsidRDefault="00186F0C" w:rsidP="00CE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35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6EB9">
              <w:rPr>
                <w:rFonts w:ascii="Times New Roman" w:hAnsi="Times New Roman" w:cs="Times New Roman"/>
                <w:b/>
                <w:sz w:val="24"/>
                <w:szCs w:val="24"/>
              </w:rPr>
              <w:t>.00-17</w:t>
            </w:r>
            <w:r w:rsidR="00CE426A" w:rsidRPr="00603B1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bookmarkStart w:id="0" w:name="_GoBack"/>
            <w:bookmarkEnd w:id="0"/>
          </w:p>
          <w:p w14:paraId="36E72BDE" w14:textId="77777777" w:rsidR="001673C3" w:rsidRDefault="001673C3" w:rsidP="0016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</w:t>
            </w:r>
            <w:r w:rsidRPr="00D0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8C5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301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профессионального мастерства «</w:t>
            </w:r>
            <w:proofErr w:type="spellStart"/>
            <w:r w:rsidRPr="00D0301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03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8AAFA0" w14:textId="77777777" w:rsidR="00CE426A" w:rsidRDefault="001673C3" w:rsidP="0016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73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proofErr w:type="spellStart"/>
            <w:r w:rsidRPr="001673C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167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3C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F474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73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4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673C3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</w:t>
            </w:r>
            <w:r w:rsidR="00F57D02"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r w:rsidR="00F4745F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="00F57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45F">
              <w:rPr>
                <w:rFonts w:ascii="Times New Roman" w:hAnsi="Times New Roman" w:cs="Times New Roman"/>
                <w:sz w:val="24"/>
                <w:szCs w:val="24"/>
              </w:rPr>
              <w:t>, МАОУ «Средняя школа» № 33</w:t>
            </w:r>
            <w:r w:rsidRPr="00802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806E02" w14:textId="77777777" w:rsidR="001673C3" w:rsidRPr="001673C3" w:rsidRDefault="00447347" w:rsidP="001673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 xml:space="preserve">Место проведения: </w:t>
            </w:r>
            <w:r w:rsidR="00B16E8F" w:rsidRPr="00B16E8F"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683024</w:t>
            </w:r>
            <w:r w:rsidR="001673C3" w:rsidRPr="001673C3"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, г. Петропавл</w:t>
            </w:r>
            <w:r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 xml:space="preserve">овск-Камчатский, </w:t>
            </w:r>
            <w:r w:rsidR="00B16E8F" w:rsidRPr="00B16E8F">
              <w:rPr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Бульвар Рыбацкой Славы, д. 21</w:t>
            </w:r>
          </w:p>
        </w:tc>
      </w:tr>
    </w:tbl>
    <w:p w14:paraId="35CDA188" w14:textId="77777777" w:rsidR="006B0AE2" w:rsidRDefault="006B0AE2" w:rsidP="008F2B6D">
      <w:pPr>
        <w:rPr>
          <w:rFonts w:ascii="Times New Roman" w:hAnsi="Times New Roman" w:cs="Times New Roman"/>
          <w:sz w:val="24"/>
          <w:szCs w:val="24"/>
        </w:rPr>
      </w:pPr>
    </w:p>
    <w:p w14:paraId="2CBAA97C" w14:textId="77777777" w:rsidR="00506EB9" w:rsidRDefault="00506EB9" w:rsidP="008F2B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9"/>
        <w:gridCol w:w="5135"/>
      </w:tblGrid>
      <w:tr w:rsidR="0029559D" w14:paraId="24473CE1" w14:textId="77777777" w:rsidTr="008022A5">
        <w:tc>
          <w:tcPr>
            <w:tcW w:w="15168" w:type="dxa"/>
            <w:gridSpan w:val="3"/>
            <w:shd w:val="clear" w:color="auto" w:fill="95B3D7" w:themeFill="accent1" w:themeFillTint="99"/>
          </w:tcPr>
          <w:p w14:paraId="1004D40A" w14:textId="77777777" w:rsidR="0029559D" w:rsidRPr="009362BB" w:rsidRDefault="009362BB" w:rsidP="0029559D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B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</w:tr>
      <w:tr w:rsidR="00934994" w14:paraId="3A805771" w14:textId="77777777" w:rsidTr="008022A5">
        <w:trPr>
          <w:trHeight w:val="156"/>
        </w:trPr>
        <w:tc>
          <w:tcPr>
            <w:tcW w:w="15168" w:type="dxa"/>
            <w:gridSpan w:val="3"/>
            <w:shd w:val="clear" w:color="auto" w:fill="FFFF00"/>
          </w:tcPr>
          <w:p w14:paraId="5BF754E2" w14:textId="77777777" w:rsidR="00934994" w:rsidRPr="00934994" w:rsidRDefault="00CE426A" w:rsidP="00B1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3D194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B16E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34994" w:rsidRPr="00934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63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34994" w14:paraId="23374D4C" w14:textId="77777777" w:rsidTr="00BB6B62">
        <w:trPr>
          <w:trHeight w:val="70"/>
        </w:trPr>
        <w:tc>
          <w:tcPr>
            <w:tcW w:w="5104" w:type="dxa"/>
          </w:tcPr>
          <w:p w14:paraId="68A74EC2" w14:textId="77777777" w:rsidR="00934994" w:rsidRPr="00C031C6" w:rsidRDefault="00916FBA" w:rsidP="00934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34994" w:rsidRPr="00C031C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 экскурсии</w:t>
            </w:r>
          </w:p>
          <w:p w14:paraId="758557F8" w14:textId="77777777" w:rsidR="00934994" w:rsidRDefault="00934994" w:rsidP="0093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C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16FB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167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кскурсии </w:t>
            </w:r>
            <w:r w:rsidR="00916FBA">
              <w:rPr>
                <w:rFonts w:ascii="Times New Roman" w:hAnsi="Times New Roman" w:cs="Times New Roman"/>
                <w:i/>
                <w:sz w:val="24"/>
                <w:szCs w:val="24"/>
              </w:rPr>
              <w:t>на соревновательные площадки, участие в мастер-классах и развлекательных мероприятиях</w:t>
            </w:r>
            <w:r w:rsidRPr="00C03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6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CA9BA" w14:textId="77777777" w:rsidR="00506EB9" w:rsidRDefault="00506EB9" w:rsidP="0093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Фестиваль знакомство с </w:t>
            </w:r>
            <w:proofErr w:type="spellStart"/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(обзорные мастер классы от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0A57F5F4" w14:textId="7EACF5BA" w:rsidR="00934994" w:rsidRDefault="00A165F5" w:rsidP="0093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6FBA">
              <w:rPr>
                <w:rFonts w:ascii="Times New Roman" w:hAnsi="Times New Roman" w:cs="Times New Roman"/>
                <w:b/>
                <w:sz w:val="24"/>
                <w:szCs w:val="24"/>
              </w:rPr>
              <w:t>. Трансляция соревновательной части мероприятий.</w:t>
            </w:r>
          </w:p>
        </w:tc>
        <w:tc>
          <w:tcPr>
            <w:tcW w:w="4929" w:type="dxa"/>
          </w:tcPr>
          <w:p w14:paraId="6B8339A6" w14:textId="77777777" w:rsidR="00C846DD" w:rsidRDefault="00C846DD" w:rsidP="00C8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Ярмарка вакансий</w:t>
            </w:r>
            <w:r w:rsidRPr="00C846DD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рабочих мест для инвалидов и лиц с ОВЗ в Камчатском крае (Отв.: Министерство труда и развития кадрового потенциала Камчатского края</w:t>
            </w:r>
            <w:r w:rsidR="00916FBA">
              <w:rPr>
                <w:rFonts w:ascii="Times New Roman" w:hAnsi="Times New Roman" w:cs="Times New Roman"/>
                <w:sz w:val="24"/>
                <w:szCs w:val="24"/>
              </w:rPr>
              <w:t>, центры занятости населения Камчатского края</w:t>
            </w:r>
            <w:r w:rsidRPr="00C846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447955C" w14:textId="77777777" w:rsidR="00506EB9" w:rsidRPr="00506EB9" w:rsidRDefault="00506EB9" w:rsidP="00506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Место: 1 этаж, читательский зал библиотеки КГПОБУ «Камчатский педагогический колледж». Дата: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2024 г. Время: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6EB9"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  <w:p w14:paraId="6939AE3B" w14:textId="77777777" w:rsidR="00506EB9" w:rsidRDefault="00506EB9" w:rsidP="00C8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F608" w14:textId="77777777" w:rsidR="00934994" w:rsidRDefault="00934994" w:rsidP="00C846DD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</w:tcPr>
          <w:p w14:paraId="323480A0" w14:textId="77777777" w:rsidR="00934994" w:rsidRPr="00BB6B62" w:rsidRDefault="00916FBA" w:rsidP="0091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C846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Альманах равных возможностей 2024</w:t>
            </w:r>
            <w:r w:rsidRPr="00C846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F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FBA">
              <w:rPr>
                <w:rFonts w:ascii="Times New Roman" w:hAnsi="Times New Roman" w:cs="Times New Roman"/>
                <w:i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6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профессиональных образовательных организаций Камчатского края, осуществляющих обучение инвалидов и лиц с ограниченными возможностями </w:t>
            </w:r>
            <w:proofErr w:type="spellStart"/>
            <w:r w:rsidRPr="00916F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здоровья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B6B6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BB6B62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нформация</w:t>
            </w:r>
            <w:proofErr w:type="spellEnd"/>
            <w:r w:rsidR="00BB6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проектах общественных организациях способствующих социализации инвалидов,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полезные контакты для стажировки и трудоустройства</w:t>
            </w:r>
            <w:r w:rsidRPr="00916FB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14:paraId="1B9D27EA" w14:textId="77777777" w:rsidR="007C5184" w:rsidRDefault="007C51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  <w:gridCol w:w="5103"/>
      </w:tblGrid>
      <w:tr w:rsidR="006B0AE2" w14:paraId="62E7F560" w14:textId="77777777" w:rsidTr="008022A5">
        <w:tc>
          <w:tcPr>
            <w:tcW w:w="15168" w:type="dxa"/>
            <w:gridSpan w:val="4"/>
            <w:shd w:val="clear" w:color="auto" w:fill="95B3D7" w:themeFill="accent1" w:themeFillTint="99"/>
          </w:tcPr>
          <w:p w14:paraId="77110489" w14:textId="77777777" w:rsidR="006B0AE2" w:rsidRDefault="006B0AE2" w:rsidP="002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8"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программа</w:t>
            </w:r>
          </w:p>
        </w:tc>
      </w:tr>
      <w:tr w:rsidR="006B0AE2" w14:paraId="3695B1DF" w14:textId="77777777" w:rsidTr="008022A5">
        <w:trPr>
          <w:trHeight w:val="156"/>
        </w:trPr>
        <w:tc>
          <w:tcPr>
            <w:tcW w:w="15168" w:type="dxa"/>
            <w:gridSpan w:val="4"/>
            <w:shd w:val="clear" w:color="auto" w:fill="FFFF00"/>
          </w:tcPr>
          <w:p w14:paraId="77BD5C95" w14:textId="77777777" w:rsidR="006B0AE2" w:rsidRDefault="00177BA2" w:rsidP="00B1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16E8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20112" w:rsidRPr="00934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63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E4BBA" w14:paraId="08D9A24A" w14:textId="77777777" w:rsidTr="008022A5">
        <w:trPr>
          <w:trHeight w:val="128"/>
        </w:trPr>
        <w:tc>
          <w:tcPr>
            <w:tcW w:w="3545" w:type="dxa"/>
          </w:tcPr>
          <w:p w14:paraId="27D587AA" w14:textId="77777777" w:rsidR="00550A16" w:rsidRDefault="00550A16" w:rsidP="0017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55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</w:t>
            </w:r>
            <w:r w:rsidR="00DC59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для обучающихся из числа инвалидов и лиц с ОВЗ.</w:t>
            </w:r>
          </w:p>
          <w:p w14:paraId="45C23B75" w14:textId="77777777" w:rsidR="00550A16" w:rsidRPr="00550A16" w:rsidRDefault="00550A16" w:rsidP="0017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4AEE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равных возможностей 202</w:t>
            </w:r>
            <w:r w:rsidR="002F4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 xml:space="preserve"> (Отв</w:t>
            </w:r>
            <w:r w:rsidR="00C8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>: методист ЦРД «</w:t>
            </w:r>
            <w:proofErr w:type="spellStart"/>
            <w:r w:rsidR="00567CB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567CB8">
              <w:rPr>
                <w:rFonts w:ascii="Times New Roman" w:hAnsi="Times New Roman" w:cs="Times New Roman"/>
                <w:sz w:val="24"/>
                <w:szCs w:val="24"/>
              </w:rPr>
              <w:t xml:space="preserve">» в Камчатском крае </w:t>
            </w:r>
            <w:r w:rsidR="002F4AEE">
              <w:rPr>
                <w:rFonts w:ascii="Times New Roman" w:hAnsi="Times New Roman" w:cs="Times New Roman"/>
                <w:sz w:val="24"/>
                <w:szCs w:val="24"/>
              </w:rPr>
              <w:t>Е.В. Мельникова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76FC1E8" w14:textId="77777777" w:rsidR="00177BA2" w:rsidRPr="00634D6B" w:rsidRDefault="00550A16" w:rsidP="0017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BA2" w:rsidRPr="00634D6B">
              <w:rPr>
                <w:rFonts w:ascii="Times New Roman" w:hAnsi="Times New Roman" w:cs="Times New Roman"/>
                <w:sz w:val="24"/>
                <w:szCs w:val="24"/>
              </w:rPr>
              <w:t>Шаг навстреч</w:t>
            </w:r>
            <w:r w:rsidR="00177BA2">
              <w:rPr>
                <w:rFonts w:ascii="Times New Roman" w:hAnsi="Times New Roman" w:cs="Times New Roman"/>
                <w:sz w:val="24"/>
                <w:szCs w:val="24"/>
              </w:rPr>
              <w:t>у: доступная среда в библиотеке»</w:t>
            </w:r>
            <w:r w:rsidR="00C846DD">
              <w:rPr>
                <w:rFonts w:ascii="Times New Roman" w:hAnsi="Times New Roman" w:cs="Times New Roman"/>
                <w:sz w:val="24"/>
                <w:szCs w:val="24"/>
              </w:rPr>
              <w:t>. (Отв.: ИБЦ «Доступный город»).</w:t>
            </w:r>
          </w:p>
          <w:p w14:paraId="256EC949" w14:textId="77777777" w:rsidR="005D7C52" w:rsidRPr="000A74C6" w:rsidRDefault="005D7C52" w:rsidP="002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2CAD7E" w14:textId="77777777" w:rsidR="00F25C04" w:rsidRPr="009104F2" w:rsidRDefault="00567CB8" w:rsidP="00F91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="0055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«Чтение без г</w:t>
            </w:r>
            <w:r w:rsidR="00C83C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аниц»</w:t>
            </w:r>
            <w:r w:rsidR="00F910F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="00F910F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F910F1">
              <w:rPr>
                <w:rFonts w:ascii="Times New Roman" w:hAnsi="Times New Roman" w:cs="Times New Roman"/>
                <w:sz w:val="24"/>
                <w:szCs w:val="24"/>
              </w:rPr>
              <w:t>:. ИБЦ «Доступный город</w:t>
            </w:r>
            <w:r w:rsidR="00177BA2" w:rsidRPr="000720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CD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B08888D" w14:textId="77777777" w:rsidR="00C846DD" w:rsidRDefault="00C846DD" w:rsidP="00177BA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="00A43B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6DD">
              <w:rPr>
                <w:rFonts w:ascii="Times New Roman" w:hAnsi="Times New Roman" w:cs="Times New Roman"/>
                <w:sz w:val="24"/>
                <w:szCs w:val="24"/>
              </w:rPr>
              <w:t>еабилитационных услуг от АНО «Крылья».</w:t>
            </w:r>
          </w:p>
          <w:p w14:paraId="316B5188" w14:textId="77777777" w:rsidR="00177BA2" w:rsidRDefault="00177BA2" w:rsidP="00177B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 работ (картины, поделки, сувениры и т.д.), выполненных лицами из числа инвалидов и лиц с огран</w:t>
            </w:r>
            <w:r w:rsidR="00C846DD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  <w:p w14:paraId="7D238CBE" w14:textId="77777777" w:rsidR="00F25C04" w:rsidRDefault="00F25C04" w:rsidP="002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DB5A05" w14:textId="77777777" w:rsidR="00177BA2" w:rsidRPr="00115AC3" w:rsidRDefault="00177BA2" w:rsidP="00177B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</w:t>
            </w:r>
            <w:r w:rsidR="006E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F50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="006E7F50">
              <w:rPr>
                <w:rFonts w:ascii="Times New Roman" w:hAnsi="Times New Roman" w:cs="Times New Roman"/>
                <w:sz w:val="24"/>
                <w:szCs w:val="24"/>
              </w:rPr>
              <w:t xml:space="preserve"> канала «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ЦРД </w:t>
            </w: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E7F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E7F50">
              <w:rPr>
                <w:rFonts w:ascii="Times New Roman" w:hAnsi="Times New Roman" w:cs="Times New Roman"/>
                <w:sz w:val="24"/>
                <w:szCs w:val="24"/>
              </w:rPr>
              <w:t xml:space="preserve">амчатском крае 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>Альманах «Истории успеха участников «</w:t>
            </w:r>
            <w:proofErr w:type="spellStart"/>
            <w:r w:rsidR="00567CB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567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490">
              <w:rPr>
                <w:rFonts w:ascii="Times New Roman" w:hAnsi="Times New Roman" w:cs="Times New Roman"/>
                <w:sz w:val="24"/>
                <w:szCs w:val="24"/>
              </w:rPr>
              <w:t xml:space="preserve"> (Отв.: методист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ЦРД «</w:t>
            </w: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» в Камчатском крае </w:t>
            </w:r>
            <w:r w:rsidR="00BB6B62">
              <w:rPr>
                <w:rFonts w:ascii="Times New Roman" w:hAnsi="Times New Roman" w:cs="Times New Roman"/>
                <w:sz w:val="24"/>
                <w:szCs w:val="24"/>
              </w:rPr>
              <w:t>Е.В. Мельникова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, региональное эксп</w:t>
            </w:r>
            <w:r w:rsidR="00C846DD">
              <w:rPr>
                <w:rFonts w:ascii="Times New Roman" w:hAnsi="Times New Roman" w:cs="Times New Roman"/>
                <w:sz w:val="24"/>
                <w:szCs w:val="24"/>
              </w:rPr>
              <w:t>ертное сообщество «</w:t>
            </w:r>
            <w:proofErr w:type="spellStart"/>
            <w:r w:rsidR="00C846D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C846D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15195B8B" w14:textId="77777777" w:rsidR="00F25C04" w:rsidRPr="00B06273" w:rsidRDefault="00F25C04" w:rsidP="00B23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33AC9A" w14:textId="77777777" w:rsidR="006B0AE2" w:rsidRDefault="006B0A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168"/>
      </w:tblGrid>
      <w:tr w:rsidR="000A3CE8" w14:paraId="0D9E0516" w14:textId="77777777" w:rsidTr="008022A5">
        <w:tc>
          <w:tcPr>
            <w:tcW w:w="15168" w:type="dxa"/>
            <w:shd w:val="clear" w:color="auto" w:fill="95B3D7" w:themeFill="accent1" w:themeFillTint="99"/>
          </w:tcPr>
          <w:p w14:paraId="797160DD" w14:textId="77777777" w:rsidR="000A3CE8" w:rsidRPr="00FA6ED3" w:rsidRDefault="000A3CE8" w:rsidP="000A3CE8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программа</w:t>
            </w:r>
          </w:p>
        </w:tc>
      </w:tr>
      <w:tr w:rsidR="00A37F8E" w14:paraId="643DEC44" w14:textId="77777777" w:rsidTr="008022A5">
        <w:trPr>
          <w:trHeight w:val="252"/>
        </w:trPr>
        <w:tc>
          <w:tcPr>
            <w:tcW w:w="15168" w:type="dxa"/>
            <w:shd w:val="clear" w:color="auto" w:fill="FFFF00"/>
          </w:tcPr>
          <w:p w14:paraId="0235C7C8" w14:textId="77777777" w:rsidR="00A37F8E" w:rsidRPr="00E63A9B" w:rsidRDefault="00565862" w:rsidP="00B1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16E8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20112" w:rsidRPr="00934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63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C5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D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63A9B" w14:paraId="40C6EFC6" w14:textId="77777777" w:rsidTr="00F910F1">
        <w:trPr>
          <w:trHeight w:val="841"/>
        </w:trPr>
        <w:tc>
          <w:tcPr>
            <w:tcW w:w="15168" w:type="dxa"/>
          </w:tcPr>
          <w:p w14:paraId="369DD7C7" w14:textId="77777777" w:rsidR="002F4AEE" w:rsidRPr="002A4431" w:rsidRDefault="002F4AEE" w:rsidP="00E544B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Пресс-конференция: «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возможности без границ». (Отв.: КГПОБУ «Камчатский педагогический колледж») </w:t>
            </w:r>
          </w:p>
          <w:p w14:paraId="606BCD6D" w14:textId="77777777" w:rsidR="00E63A9B" w:rsidRPr="002A4431" w:rsidRDefault="00E63A9B" w:rsidP="002F4A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Категория слушателей</w:t>
            </w:r>
            <w:r w:rsidRPr="002A443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2B4AA2A" w14:textId="77777777" w:rsidR="00E63A9B" w:rsidRPr="002A4431" w:rsidRDefault="00E63A9B" w:rsidP="0042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B7341C" w:rsidRPr="002A443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края, Министерство образования Камчатского края, </w:t>
            </w:r>
            <w:r w:rsidR="00155971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АНО «Камчатский центр поддержки предпринимательства», 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конкурсов "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" в рег</w:t>
            </w:r>
            <w:r w:rsidR="003D5975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ионе, </w:t>
            </w:r>
            <w:proofErr w:type="gramStart"/>
            <w:r w:rsidR="003D5975" w:rsidRPr="002A4431">
              <w:rPr>
                <w:rFonts w:ascii="Times New Roman" w:hAnsi="Times New Roman" w:cs="Times New Roman"/>
                <w:sz w:val="24"/>
                <w:szCs w:val="24"/>
              </w:rPr>
              <w:t>представители-работодателей</w:t>
            </w:r>
            <w:proofErr w:type="gram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, представители бизнес сообщества,</w:t>
            </w:r>
            <w:r w:rsidR="00B7341C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, партнеры чемпионата, 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организаций.</w:t>
            </w:r>
          </w:p>
          <w:p w14:paraId="07F0BF63" w14:textId="77777777" w:rsidR="00B7341C" w:rsidRPr="002A4431" w:rsidRDefault="00B7341C" w:rsidP="009A17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1 </w:t>
            </w:r>
            <w:r w:rsidR="00E63A9B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этаж, 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читательский зал библиотеки </w:t>
            </w:r>
            <w:r w:rsidR="00C243D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КГПОБУ «Камчатский педагогический колледж»</w:t>
            </w:r>
            <w:r w:rsidR="009A1717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3D597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та: 2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597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="00C243D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1717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Время: 1</w:t>
            </w:r>
            <w:r w:rsidR="00C243D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243D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  <w:p w14:paraId="39EB004C" w14:textId="77777777" w:rsidR="00E835AB" w:rsidRPr="002A4431" w:rsidRDefault="003D5975" w:rsidP="00E544B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Заседание Молодёжного Совета «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» (Отв.: председатель Молодёжного совета «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» в Камчатском крае Калашников К.А.</w:t>
            </w:r>
            <w:r w:rsidR="0060563C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7773A74" w14:textId="77777777" w:rsidR="003D5975" w:rsidRPr="002A4431" w:rsidRDefault="0060563C" w:rsidP="00E835A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1 этаж, читательский зал библиотеки КГПОБУ «Камчатский педагогический колледж». Дата: 2</w:t>
            </w:r>
            <w:r w:rsidR="00E835AB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="00C243D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Время: 1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040A3BA0" w14:textId="77777777" w:rsidR="00E835AB" w:rsidRPr="002A4431" w:rsidRDefault="00123D6A" w:rsidP="00E544B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«Особенности организации образовательного процесса с детьми из числа инвалидов» (Отв.: «Центр дистанционного образования детей инвалидов в Камчатском крае»).</w:t>
            </w:r>
            <w:r w:rsidR="00DB7D50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E278B" w14:textId="77777777" w:rsidR="00123D6A" w:rsidRPr="002A4431" w:rsidRDefault="00DB7D50" w:rsidP="00E8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1 этаж, читательский зал библиотеки КГПОБУ «Камчатский педагогический колледж». Дата: 22 апреля 2024 г. Время: 1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295FBEBD" w14:textId="77777777" w:rsidR="00E544BE" w:rsidRPr="002A4431" w:rsidRDefault="00E544BE" w:rsidP="00E544B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Мастер-классы от региональных экспертов «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» (Отв.: Региональные эксперты «</w:t>
            </w:r>
            <w:proofErr w:type="spellStart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» по компетенциям, место проведения соревновательные площадки, дата проведения согласно расписанию соревновательной части программы мероприятий):</w:t>
            </w:r>
          </w:p>
          <w:p w14:paraId="592517D3" w14:textId="77777777" w:rsidR="00E544BE" w:rsidRPr="002A4431" w:rsidRDefault="00E544BE" w:rsidP="00E544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«Малярное дело»;</w:t>
            </w:r>
          </w:p>
          <w:p w14:paraId="7F0FD835" w14:textId="77777777" w:rsidR="00E544BE" w:rsidRPr="002A4431" w:rsidRDefault="00E544BE" w:rsidP="00E544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«Резьба по дереву»;</w:t>
            </w:r>
          </w:p>
          <w:p w14:paraId="1DE6724D" w14:textId="77777777" w:rsidR="00E544BE" w:rsidRPr="002A4431" w:rsidRDefault="00E544BE" w:rsidP="00E544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«Карвинг»;</w:t>
            </w:r>
          </w:p>
          <w:p w14:paraId="2CBBAFFE" w14:textId="77777777" w:rsidR="00E544BE" w:rsidRPr="002A4431" w:rsidRDefault="00E544BE" w:rsidP="00E544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«Швея»;</w:t>
            </w:r>
          </w:p>
          <w:p w14:paraId="375B69B5" w14:textId="77777777" w:rsidR="00E544BE" w:rsidRPr="002A4431" w:rsidRDefault="00E544BE" w:rsidP="00E544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искусство»;</w:t>
            </w:r>
          </w:p>
          <w:p w14:paraId="48F314B4" w14:textId="77777777" w:rsidR="00E544BE" w:rsidRPr="002A4431" w:rsidRDefault="00E544BE" w:rsidP="00E544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«Бариста»;</w:t>
            </w:r>
          </w:p>
          <w:p w14:paraId="306E0FF6" w14:textId="77777777" w:rsidR="00E544BE" w:rsidRPr="002A4431" w:rsidRDefault="00E544BE" w:rsidP="00E544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«Флористика».</w:t>
            </w:r>
          </w:p>
          <w:p w14:paraId="096730A7" w14:textId="77777777" w:rsidR="00A33449" w:rsidRPr="002A4431" w:rsidRDefault="00A33449" w:rsidP="00E544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соревновательные площадки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22-23 апреля 2024 г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C239CD" w14:textId="77777777" w:rsidR="007C5DB6" w:rsidRPr="002A4431" w:rsidRDefault="007C5DB6" w:rsidP="007C5DB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A33449" w:rsidRPr="002A4431">
              <w:rPr>
                <w:rFonts w:ascii="Times New Roman" w:hAnsi="Times New Roman" w:cs="Times New Roman"/>
                <w:sz w:val="24"/>
                <w:szCs w:val="24"/>
              </w:rPr>
              <w:t>Уход за людьми потерявшими частично или полностью способность к самообслуживанию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» (Отв.: Региональное отделение Всероссийской организации «Красный крест»).</w:t>
            </w:r>
          </w:p>
          <w:p w14:paraId="4C432DD7" w14:textId="7C1BE0AF" w:rsidR="007C5DB6" w:rsidRPr="002A4431" w:rsidRDefault="008A1065" w:rsidP="007B25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спортивный зал КГПОБУ «Камчатский педагогический колледж». Дата</w:t>
            </w:r>
            <w:r w:rsidR="00002F13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: 23 апреля 2024 г. Время: 11.00-11.5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2F13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Мастер-класс «Кратко и красиво о себе</w:t>
            </w:r>
            <w:r w:rsidR="001B55BF" w:rsidRPr="002A4431">
              <w:rPr>
                <w:rFonts w:ascii="Times New Roman" w:hAnsi="Times New Roman" w:cs="Times New Roman"/>
                <w:sz w:val="24"/>
                <w:szCs w:val="24"/>
              </w:rPr>
              <w:t>. Самопрезентация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5BF" w:rsidRPr="002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(Отв.: КГАУ СЗ «Многопрофильный центр реабилитации»).</w:t>
            </w:r>
          </w:p>
          <w:p w14:paraId="4842785B" w14:textId="587235AB" w:rsidR="001B55BF" w:rsidRPr="002A4431" w:rsidRDefault="001B55BF" w:rsidP="001B55B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библиотека КГПОБУ «Камчатский педагогический колледж». Дата: 2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2024 г. Время: 10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00-10.45</w:t>
            </w:r>
            <w:r w:rsidR="00015780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14:paraId="39102070" w14:textId="77777777" w:rsidR="007C5DB6" w:rsidRPr="002A4431" w:rsidRDefault="007C5DB6" w:rsidP="007C5DB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Мастер-класс «Плетение косичек из флиса для игры с собакой» (Отв.: КГАУ СЗ «Многопрофильный центр реабилитации»).</w:t>
            </w:r>
          </w:p>
          <w:p w14:paraId="3AB93950" w14:textId="26629024" w:rsidR="001B55BF" w:rsidRPr="002A4431" w:rsidRDefault="007B2534" w:rsidP="007B253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B55BF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центральный холл КГПОБУ «Камчатский педагогический колледж», </w:t>
            </w:r>
            <w:r w:rsidR="00015780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="001B55BF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55BF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2024 г. Время: 1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="001B55BF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CA5F9C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  <w:r w:rsidR="00015780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14:paraId="4B5F7772" w14:textId="15D4D604" w:rsidR="00B16E8F" w:rsidRPr="002A4431" w:rsidRDefault="007B2534" w:rsidP="007B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     8.   </w:t>
            </w:r>
            <w:r w:rsidR="00EF4F09" w:rsidRPr="002A4431">
              <w:rPr>
                <w:rFonts w:ascii="Times New Roman" w:hAnsi="Times New Roman" w:cs="Times New Roman"/>
                <w:sz w:val="24"/>
                <w:szCs w:val="24"/>
              </w:rPr>
              <w:t>Тренинг «Генерация бизнес идей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Деловая игра «Развитие предпринимательских навыков и компетенций»</w:t>
            </w:r>
            <w:r w:rsidR="00EF4F09" w:rsidRPr="002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(Отв.: Центр «Мой бизнес»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8763545" w14:textId="3239882A" w:rsidR="007C5DB6" w:rsidRPr="002A4431" w:rsidRDefault="00CA5F9C" w:rsidP="00CA5F9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="007B253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КГПОБУ «Камчатский педагогический колледж».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: 22-23 апреля 2024 г. Время: 13.0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8A1065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9E669BD" w14:textId="145EBE2A" w:rsidR="007C5DB6" w:rsidRPr="002A4431" w:rsidRDefault="007B2534" w:rsidP="007B25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«Индивидуальные консультации для участников региональных чемпионатов «</w:t>
            </w:r>
            <w:proofErr w:type="spellStart"/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» по вопросам ведения предпринимательской 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14:paraId="7773510C" w14:textId="7050D271" w:rsidR="007C5DB6" w:rsidRPr="002A4431" w:rsidRDefault="007B2534" w:rsidP="007B25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Семинар «Как правильно выбрать профессию?» (Отв.: КГАУ СЗ «Многопрофильный центр реабилитации»).</w:t>
            </w:r>
          </w:p>
          <w:p w14:paraId="1DF92DF3" w14:textId="11E43D99" w:rsidR="008A1065" w:rsidRPr="002A4431" w:rsidRDefault="008A1065" w:rsidP="008A10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Место: библиотека КГПОБУ «Камчатский педагогический колледж». Дата: 23 апреля 2024 г. Время: 1</w:t>
            </w:r>
            <w:r w:rsidR="001C6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21F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1C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1F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B648F07" w14:textId="508845EE" w:rsidR="005321F4" w:rsidRPr="002A4431" w:rsidRDefault="007B2534" w:rsidP="007B25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C5DB6" w:rsidRPr="002A44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участием собак-терапевтов (Отв.: КГАУ СЗ «Многопрофильный центр реабилитации»).</w:t>
            </w:r>
          </w:p>
          <w:p w14:paraId="5BCFF1E2" w14:textId="1E70EBC3" w:rsidR="008A1065" w:rsidRPr="002A4431" w:rsidRDefault="008A1065" w:rsidP="0053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центральный холл КГПОБУ «Камчатский педагогический колледж». Дата: </w:t>
            </w:r>
            <w:r w:rsidR="00015780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 2024 г. Время: 11.00-12.00</w:t>
            </w:r>
            <w:r w:rsidR="00015780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7F4C22" w14:textId="79AAFF2E" w:rsidR="00186F0C" w:rsidRPr="002A4431" w:rsidRDefault="007B2534" w:rsidP="007B25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A4920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</w:t>
            </w:r>
            <w:proofErr w:type="spellStart"/>
            <w:r w:rsidR="00CA4920" w:rsidRPr="002A4431">
              <w:rPr>
                <w:rFonts w:ascii="Times New Roman" w:hAnsi="Times New Roman" w:cs="Times New Roman"/>
                <w:sz w:val="24"/>
                <w:szCs w:val="24"/>
              </w:rPr>
              <w:t>фандрейзинг</w:t>
            </w:r>
            <w:proofErr w:type="spellEnd"/>
            <w:r w:rsidR="00CA4920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(Отв.: АНО «Камчатский институт здоровья имени Луки и Марфы Алексеевых»).</w:t>
            </w:r>
            <w:r w:rsidR="007E1EF1"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9896CE" w14:textId="77777777" w:rsidR="00B16E8F" w:rsidRPr="002A4431" w:rsidRDefault="00B16E8F" w:rsidP="00B16E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="005321F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КГПОБУ «Камчатский педагогический колледж». Дата</w:t>
            </w:r>
            <w:r w:rsidR="005321F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: 22-23 апреля 2024 г. Время: 13.00-14.0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2EE211F" w14:textId="6AE997C9" w:rsidR="00EF4F09" w:rsidRPr="002A4431" w:rsidRDefault="00EF4F09" w:rsidP="00EF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7B2534" w:rsidRPr="002A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431">
              <w:rPr>
                <w:rFonts w:ascii="Times New Roman" w:hAnsi="Times New Roman" w:cs="Times New Roman"/>
                <w:sz w:val="24"/>
                <w:szCs w:val="24"/>
              </w:rPr>
              <w:t xml:space="preserve">. Семинар «Востребованные творческие профессии в Камчатском крае» (Отв.: КГБУ ДПО РК «Камчатский учебно-методический центр»). </w:t>
            </w:r>
          </w:p>
          <w:p w14:paraId="47712B0E" w14:textId="5E730B25" w:rsidR="00EF4F09" w:rsidRPr="002A4431" w:rsidRDefault="00EF4F09" w:rsidP="00EF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Место: </w:t>
            </w:r>
            <w:proofErr w:type="spellStart"/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253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213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 Дата</w:t>
            </w:r>
            <w:r w:rsidR="007B2534"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: 22-23 апреля 2024 г. Время: 11.00-12</w:t>
            </w:r>
            <w:r w:rsidRPr="002A44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59DE5099" w14:textId="77777777" w:rsidR="00B16E8F" w:rsidRPr="00A33449" w:rsidRDefault="00B16E8F" w:rsidP="00B16E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951E0" w14:textId="77777777" w:rsidR="00603B12" w:rsidRDefault="00603B12" w:rsidP="00B7341C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p w14:paraId="02BA5DFF" w14:textId="77777777" w:rsidR="00562A89" w:rsidRDefault="00562A89" w:rsidP="00B7341C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p w14:paraId="42B4C253" w14:textId="77777777" w:rsidR="00562A89" w:rsidRDefault="00562A89" w:rsidP="00B7341C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p w14:paraId="2B8FB6F5" w14:textId="77777777" w:rsidR="00562A89" w:rsidRDefault="00562A89" w:rsidP="00B7341C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168"/>
      </w:tblGrid>
      <w:tr w:rsidR="00BA54CD" w14:paraId="4041A29C" w14:textId="77777777" w:rsidTr="00671FEF">
        <w:tc>
          <w:tcPr>
            <w:tcW w:w="15168" w:type="dxa"/>
            <w:shd w:val="clear" w:color="auto" w:fill="95B3D7" w:themeFill="accent1" w:themeFillTint="99"/>
          </w:tcPr>
          <w:p w14:paraId="53F6DB23" w14:textId="77777777" w:rsidR="00BA54CD" w:rsidRPr="00FA6ED3" w:rsidRDefault="00BA54CD" w:rsidP="00671FEF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часть</w:t>
            </w:r>
          </w:p>
        </w:tc>
      </w:tr>
      <w:tr w:rsidR="00BA54CD" w14:paraId="1CDFA496" w14:textId="77777777" w:rsidTr="00671FEF">
        <w:trPr>
          <w:trHeight w:val="252"/>
        </w:trPr>
        <w:tc>
          <w:tcPr>
            <w:tcW w:w="15168" w:type="dxa"/>
            <w:shd w:val="clear" w:color="auto" w:fill="FFFF00"/>
          </w:tcPr>
          <w:p w14:paraId="31080CCB" w14:textId="77777777" w:rsidR="00BA54CD" w:rsidRPr="00E63A9B" w:rsidRDefault="00DA1C54" w:rsidP="00DA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</w:t>
            </w:r>
            <w:r w:rsidR="00BA54CD" w:rsidRPr="00934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4CD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202</w:t>
            </w:r>
            <w:r w:rsidR="00BA54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BA5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A1C54" w14:paraId="0CFD2922" w14:textId="77777777" w:rsidTr="007738B1">
        <w:trPr>
          <w:trHeight w:val="1125"/>
        </w:trPr>
        <w:tc>
          <w:tcPr>
            <w:tcW w:w="15168" w:type="dxa"/>
          </w:tcPr>
          <w:p w14:paraId="4AB9C3FE" w14:textId="1C11E64A" w:rsidR="00DA1C54" w:rsidRPr="00821403" w:rsidRDefault="005321F4" w:rsidP="00BA54C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="00DA1C5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C54">
              <w:rPr>
                <w:rFonts w:ascii="Times New Roman" w:hAnsi="Times New Roman" w:cs="Times New Roman"/>
                <w:sz w:val="24"/>
                <w:szCs w:val="24"/>
              </w:rPr>
              <w:t xml:space="preserve"> (Отв.: АНО «Крылья»).</w:t>
            </w:r>
          </w:p>
          <w:p w14:paraId="53A0B546" w14:textId="75BC634C" w:rsidR="00DA1C54" w:rsidRDefault="00DA1C54" w:rsidP="00BA54C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Лечебно-физкультурный комплекс для лиц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инвалдиностью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ОВЗ (Отв.: </w:t>
            </w:r>
            <w:r w:rsidRPr="007C5DB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Всероссийской организации «Красный крест»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0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71BA4" w14:textId="4018A796" w:rsidR="00E835AB" w:rsidRDefault="00506EB9" w:rsidP="00BA54C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="00821403">
              <w:rPr>
                <w:rFonts w:ascii="Times New Roman" w:hAnsi="Times New Roman" w:cs="Times New Roman"/>
                <w:sz w:val="24"/>
                <w:szCs w:val="24"/>
              </w:rPr>
              <w:t xml:space="preserve"> игр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тв.: КГБУ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 по адаптивным видам спорта Камчатского края»</w:t>
            </w:r>
            <w:r w:rsidR="00B16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3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C3AEB" w14:textId="4188D413" w:rsidR="007738B1" w:rsidRPr="007738B1" w:rsidRDefault="007738B1" w:rsidP="005321F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КГПОБУ «Камчатский педагогический колледж». Дата: </w:t>
            </w:r>
            <w:r w:rsidR="002A4431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 2024 г. Время: 1</w:t>
            </w:r>
            <w:r w:rsidR="00532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2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321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2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71FB612" w14:textId="77777777" w:rsidR="00585F56" w:rsidRPr="00B7341C" w:rsidRDefault="00585F56" w:rsidP="00B7341C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sectPr w:rsidR="00585F56" w:rsidRPr="00B7341C" w:rsidSect="008F2B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EB8B" w14:textId="77777777" w:rsidR="000C2C8A" w:rsidRDefault="000C2C8A" w:rsidP="00734B7A">
      <w:pPr>
        <w:spacing w:after="0" w:line="240" w:lineRule="auto"/>
      </w:pPr>
      <w:r>
        <w:separator/>
      </w:r>
    </w:p>
  </w:endnote>
  <w:endnote w:type="continuationSeparator" w:id="0">
    <w:p w14:paraId="628B3E35" w14:textId="77777777" w:rsidR="000C2C8A" w:rsidRDefault="000C2C8A" w:rsidP="0073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FDBAC" w14:textId="77777777" w:rsidR="000C2C8A" w:rsidRDefault="000C2C8A" w:rsidP="00734B7A">
      <w:pPr>
        <w:spacing w:after="0" w:line="240" w:lineRule="auto"/>
      </w:pPr>
      <w:r>
        <w:separator/>
      </w:r>
    </w:p>
  </w:footnote>
  <w:footnote w:type="continuationSeparator" w:id="0">
    <w:p w14:paraId="45D3DBC1" w14:textId="77777777" w:rsidR="000C2C8A" w:rsidRDefault="000C2C8A" w:rsidP="0073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D1"/>
    <w:multiLevelType w:val="hybridMultilevel"/>
    <w:tmpl w:val="7E44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B36"/>
    <w:multiLevelType w:val="hybridMultilevel"/>
    <w:tmpl w:val="910AA7AA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A36662C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0EBA1A19"/>
    <w:multiLevelType w:val="hybridMultilevel"/>
    <w:tmpl w:val="C92C41C4"/>
    <w:lvl w:ilvl="0" w:tplc="AD9E0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497"/>
    <w:multiLevelType w:val="hybridMultilevel"/>
    <w:tmpl w:val="97CC0DCC"/>
    <w:lvl w:ilvl="0" w:tplc="F3B85A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45AC"/>
    <w:multiLevelType w:val="hybridMultilevel"/>
    <w:tmpl w:val="376A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5A7E"/>
    <w:multiLevelType w:val="hybridMultilevel"/>
    <w:tmpl w:val="88D2631C"/>
    <w:lvl w:ilvl="0" w:tplc="4F76C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A34B5"/>
    <w:multiLevelType w:val="hybridMultilevel"/>
    <w:tmpl w:val="41E0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0356"/>
    <w:multiLevelType w:val="hybridMultilevel"/>
    <w:tmpl w:val="A71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12829"/>
    <w:multiLevelType w:val="hybridMultilevel"/>
    <w:tmpl w:val="D05C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159F4"/>
    <w:multiLevelType w:val="hybridMultilevel"/>
    <w:tmpl w:val="933C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75A5F"/>
    <w:multiLevelType w:val="hybridMultilevel"/>
    <w:tmpl w:val="97CC0DCC"/>
    <w:lvl w:ilvl="0" w:tplc="F3B85A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31507"/>
    <w:multiLevelType w:val="hybridMultilevel"/>
    <w:tmpl w:val="E93A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58DE"/>
    <w:multiLevelType w:val="hybridMultilevel"/>
    <w:tmpl w:val="70B0A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1"/>
    <w:rsid w:val="00002F13"/>
    <w:rsid w:val="0000709D"/>
    <w:rsid w:val="00007658"/>
    <w:rsid w:val="0001214B"/>
    <w:rsid w:val="00015780"/>
    <w:rsid w:val="00037271"/>
    <w:rsid w:val="00037C3C"/>
    <w:rsid w:val="00062BE5"/>
    <w:rsid w:val="000729D8"/>
    <w:rsid w:val="00074E5A"/>
    <w:rsid w:val="00092B69"/>
    <w:rsid w:val="000A3CE8"/>
    <w:rsid w:val="000A5EAA"/>
    <w:rsid w:val="000A74C6"/>
    <w:rsid w:val="000B64F7"/>
    <w:rsid w:val="000C2C8A"/>
    <w:rsid w:val="000D33D4"/>
    <w:rsid w:val="001050A1"/>
    <w:rsid w:val="00111853"/>
    <w:rsid w:val="00116B3D"/>
    <w:rsid w:val="00123D6A"/>
    <w:rsid w:val="00135288"/>
    <w:rsid w:val="00151812"/>
    <w:rsid w:val="00151972"/>
    <w:rsid w:val="00155971"/>
    <w:rsid w:val="0016211E"/>
    <w:rsid w:val="00162CE2"/>
    <w:rsid w:val="001673C3"/>
    <w:rsid w:val="00174442"/>
    <w:rsid w:val="00177BA2"/>
    <w:rsid w:val="00185D30"/>
    <w:rsid w:val="00186F0C"/>
    <w:rsid w:val="0019330B"/>
    <w:rsid w:val="00195BB3"/>
    <w:rsid w:val="001A54D2"/>
    <w:rsid w:val="001B55BF"/>
    <w:rsid w:val="001C6953"/>
    <w:rsid w:val="001D0E01"/>
    <w:rsid w:val="001D7BFB"/>
    <w:rsid w:val="001E3DBB"/>
    <w:rsid w:val="002538D9"/>
    <w:rsid w:val="00254D8D"/>
    <w:rsid w:val="00254E22"/>
    <w:rsid w:val="00263F1B"/>
    <w:rsid w:val="00265961"/>
    <w:rsid w:val="00284A57"/>
    <w:rsid w:val="00285621"/>
    <w:rsid w:val="002864DA"/>
    <w:rsid w:val="0029559D"/>
    <w:rsid w:val="002A4431"/>
    <w:rsid w:val="002A72C5"/>
    <w:rsid w:val="002C03EA"/>
    <w:rsid w:val="002C26E9"/>
    <w:rsid w:val="002C73C3"/>
    <w:rsid w:val="002E0533"/>
    <w:rsid w:val="002E3AB5"/>
    <w:rsid w:val="002E40C6"/>
    <w:rsid w:val="002F4AEE"/>
    <w:rsid w:val="00310553"/>
    <w:rsid w:val="003129D5"/>
    <w:rsid w:val="003136C1"/>
    <w:rsid w:val="003332DE"/>
    <w:rsid w:val="003337E8"/>
    <w:rsid w:val="0035201B"/>
    <w:rsid w:val="00354DC6"/>
    <w:rsid w:val="003616B1"/>
    <w:rsid w:val="003A29DC"/>
    <w:rsid w:val="003A329E"/>
    <w:rsid w:val="003D1942"/>
    <w:rsid w:val="003D5975"/>
    <w:rsid w:val="003F06F7"/>
    <w:rsid w:val="003F1A7C"/>
    <w:rsid w:val="00401D7B"/>
    <w:rsid w:val="00405F6B"/>
    <w:rsid w:val="004123A2"/>
    <w:rsid w:val="004153AE"/>
    <w:rsid w:val="00420112"/>
    <w:rsid w:val="004279AA"/>
    <w:rsid w:val="004455E4"/>
    <w:rsid w:val="00447347"/>
    <w:rsid w:val="004478BD"/>
    <w:rsid w:val="0045005B"/>
    <w:rsid w:val="00452753"/>
    <w:rsid w:val="00456FF6"/>
    <w:rsid w:val="004572D5"/>
    <w:rsid w:val="00471801"/>
    <w:rsid w:val="0047258D"/>
    <w:rsid w:val="004B74BB"/>
    <w:rsid w:val="004C0F48"/>
    <w:rsid w:val="004C13DA"/>
    <w:rsid w:val="004C676A"/>
    <w:rsid w:val="004C6BC7"/>
    <w:rsid w:val="004D2E3E"/>
    <w:rsid w:val="004D653A"/>
    <w:rsid w:val="004E602B"/>
    <w:rsid w:val="004E6BF7"/>
    <w:rsid w:val="00506C8B"/>
    <w:rsid w:val="00506EB9"/>
    <w:rsid w:val="005176E7"/>
    <w:rsid w:val="005202D3"/>
    <w:rsid w:val="00525B24"/>
    <w:rsid w:val="005321F4"/>
    <w:rsid w:val="00541A43"/>
    <w:rsid w:val="0054283B"/>
    <w:rsid w:val="0054350B"/>
    <w:rsid w:val="00550A16"/>
    <w:rsid w:val="0055417B"/>
    <w:rsid w:val="00562A89"/>
    <w:rsid w:val="00565862"/>
    <w:rsid w:val="00567CB8"/>
    <w:rsid w:val="00572A81"/>
    <w:rsid w:val="0057620E"/>
    <w:rsid w:val="00582499"/>
    <w:rsid w:val="00585F56"/>
    <w:rsid w:val="00595163"/>
    <w:rsid w:val="005D6727"/>
    <w:rsid w:val="005D7C52"/>
    <w:rsid w:val="005E1881"/>
    <w:rsid w:val="005F14BF"/>
    <w:rsid w:val="005F6B4A"/>
    <w:rsid w:val="005F6D81"/>
    <w:rsid w:val="00603B12"/>
    <w:rsid w:val="0060563C"/>
    <w:rsid w:val="00641DB4"/>
    <w:rsid w:val="00645724"/>
    <w:rsid w:val="00651101"/>
    <w:rsid w:val="00653D35"/>
    <w:rsid w:val="00670AE3"/>
    <w:rsid w:val="00675390"/>
    <w:rsid w:val="006804ED"/>
    <w:rsid w:val="006847B2"/>
    <w:rsid w:val="00691E2B"/>
    <w:rsid w:val="006959C2"/>
    <w:rsid w:val="0069628F"/>
    <w:rsid w:val="006B0AE2"/>
    <w:rsid w:val="006B4EE8"/>
    <w:rsid w:val="006B6213"/>
    <w:rsid w:val="006C6459"/>
    <w:rsid w:val="006D5FE0"/>
    <w:rsid w:val="006E6A27"/>
    <w:rsid w:val="006E7F50"/>
    <w:rsid w:val="006F3FA9"/>
    <w:rsid w:val="006F6950"/>
    <w:rsid w:val="00701722"/>
    <w:rsid w:val="007035D1"/>
    <w:rsid w:val="00712AEB"/>
    <w:rsid w:val="00734B7A"/>
    <w:rsid w:val="007453A9"/>
    <w:rsid w:val="007474AD"/>
    <w:rsid w:val="007738B1"/>
    <w:rsid w:val="00774E0A"/>
    <w:rsid w:val="00776639"/>
    <w:rsid w:val="0078469F"/>
    <w:rsid w:val="00792D2F"/>
    <w:rsid w:val="007B2534"/>
    <w:rsid w:val="007B3DF7"/>
    <w:rsid w:val="007C3B36"/>
    <w:rsid w:val="007C5184"/>
    <w:rsid w:val="007C5DB6"/>
    <w:rsid w:val="007D0264"/>
    <w:rsid w:val="007E09B1"/>
    <w:rsid w:val="007E1EF1"/>
    <w:rsid w:val="007F0615"/>
    <w:rsid w:val="007F7D93"/>
    <w:rsid w:val="008022A5"/>
    <w:rsid w:val="00807FEE"/>
    <w:rsid w:val="008137DB"/>
    <w:rsid w:val="0081795F"/>
    <w:rsid w:val="00821403"/>
    <w:rsid w:val="0084619E"/>
    <w:rsid w:val="00846F59"/>
    <w:rsid w:val="00866D20"/>
    <w:rsid w:val="00882A24"/>
    <w:rsid w:val="0089794D"/>
    <w:rsid w:val="008A1065"/>
    <w:rsid w:val="008B49A0"/>
    <w:rsid w:val="008C527E"/>
    <w:rsid w:val="008C6A2C"/>
    <w:rsid w:val="008D1B64"/>
    <w:rsid w:val="008E0F6A"/>
    <w:rsid w:val="008E67FE"/>
    <w:rsid w:val="008F2B6D"/>
    <w:rsid w:val="008F60C4"/>
    <w:rsid w:val="009012B5"/>
    <w:rsid w:val="009104F2"/>
    <w:rsid w:val="0091259B"/>
    <w:rsid w:val="00916FBA"/>
    <w:rsid w:val="0091740E"/>
    <w:rsid w:val="00922357"/>
    <w:rsid w:val="00922AC3"/>
    <w:rsid w:val="0092486F"/>
    <w:rsid w:val="00933B15"/>
    <w:rsid w:val="00934994"/>
    <w:rsid w:val="009362BB"/>
    <w:rsid w:val="009648F1"/>
    <w:rsid w:val="009A0C28"/>
    <w:rsid w:val="009A1717"/>
    <w:rsid w:val="009A73EC"/>
    <w:rsid w:val="009B0A70"/>
    <w:rsid w:val="009B49D0"/>
    <w:rsid w:val="009C223D"/>
    <w:rsid w:val="009D36E6"/>
    <w:rsid w:val="009D44F4"/>
    <w:rsid w:val="009E4C36"/>
    <w:rsid w:val="009F4347"/>
    <w:rsid w:val="00A007E4"/>
    <w:rsid w:val="00A165F5"/>
    <w:rsid w:val="00A202CF"/>
    <w:rsid w:val="00A3176C"/>
    <w:rsid w:val="00A33449"/>
    <w:rsid w:val="00A34D20"/>
    <w:rsid w:val="00A37F8E"/>
    <w:rsid w:val="00A42723"/>
    <w:rsid w:val="00A43BD3"/>
    <w:rsid w:val="00A511E6"/>
    <w:rsid w:val="00A6177C"/>
    <w:rsid w:val="00A72490"/>
    <w:rsid w:val="00A777C6"/>
    <w:rsid w:val="00A8146A"/>
    <w:rsid w:val="00A82DD0"/>
    <w:rsid w:val="00A86B6E"/>
    <w:rsid w:val="00A93298"/>
    <w:rsid w:val="00AC2448"/>
    <w:rsid w:val="00AC6306"/>
    <w:rsid w:val="00AD0743"/>
    <w:rsid w:val="00AD2C79"/>
    <w:rsid w:val="00AD6777"/>
    <w:rsid w:val="00AE22CC"/>
    <w:rsid w:val="00AF5691"/>
    <w:rsid w:val="00B06273"/>
    <w:rsid w:val="00B1153C"/>
    <w:rsid w:val="00B1495A"/>
    <w:rsid w:val="00B16E8F"/>
    <w:rsid w:val="00B22CD9"/>
    <w:rsid w:val="00B23912"/>
    <w:rsid w:val="00B245FC"/>
    <w:rsid w:val="00B24A70"/>
    <w:rsid w:val="00B25028"/>
    <w:rsid w:val="00B41BD9"/>
    <w:rsid w:val="00B45D83"/>
    <w:rsid w:val="00B46CB9"/>
    <w:rsid w:val="00B7341C"/>
    <w:rsid w:val="00B74343"/>
    <w:rsid w:val="00B76A38"/>
    <w:rsid w:val="00B96DDF"/>
    <w:rsid w:val="00B9733A"/>
    <w:rsid w:val="00BA463F"/>
    <w:rsid w:val="00BA54CD"/>
    <w:rsid w:val="00BB6B62"/>
    <w:rsid w:val="00BB7525"/>
    <w:rsid w:val="00C008D6"/>
    <w:rsid w:val="00C031C6"/>
    <w:rsid w:val="00C042F4"/>
    <w:rsid w:val="00C20135"/>
    <w:rsid w:val="00C2271E"/>
    <w:rsid w:val="00C22FC2"/>
    <w:rsid w:val="00C243DC"/>
    <w:rsid w:val="00C316BA"/>
    <w:rsid w:val="00C32688"/>
    <w:rsid w:val="00C36296"/>
    <w:rsid w:val="00C36567"/>
    <w:rsid w:val="00C3743A"/>
    <w:rsid w:val="00C37DB6"/>
    <w:rsid w:val="00C43459"/>
    <w:rsid w:val="00C547EA"/>
    <w:rsid w:val="00C54C44"/>
    <w:rsid w:val="00C63B78"/>
    <w:rsid w:val="00C83CC8"/>
    <w:rsid w:val="00C846DD"/>
    <w:rsid w:val="00C92A3F"/>
    <w:rsid w:val="00CA4920"/>
    <w:rsid w:val="00CA5F9C"/>
    <w:rsid w:val="00CB1653"/>
    <w:rsid w:val="00CD15A2"/>
    <w:rsid w:val="00CD2FEB"/>
    <w:rsid w:val="00CD64E0"/>
    <w:rsid w:val="00CE426A"/>
    <w:rsid w:val="00CE545D"/>
    <w:rsid w:val="00CF4461"/>
    <w:rsid w:val="00D03015"/>
    <w:rsid w:val="00D05A76"/>
    <w:rsid w:val="00D56961"/>
    <w:rsid w:val="00D628FA"/>
    <w:rsid w:val="00D72C7F"/>
    <w:rsid w:val="00DA1C54"/>
    <w:rsid w:val="00DA1EE7"/>
    <w:rsid w:val="00DB7D50"/>
    <w:rsid w:val="00DC2DF4"/>
    <w:rsid w:val="00DC59E2"/>
    <w:rsid w:val="00DE4BBA"/>
    <w:rsid w:val="00E10820"/>
    <w:rsid w:val="00E25B06"/>
    <w:rsid w:val="00E36A53"/>
    <w:rsid w:val="00E416A8"/>
    <w:rsid w:val="00E544BE"/>
    <w:rsid w:val="00E57EEE"/>
    <w:rsid w:val="00E61041"/>
    <w:rsid w:val="00E63A9B"/>
    <w:rsid w:val="00E835AB"/>
    <w:rsid w:val="00EA20D9"/>
    <w:rsid w:val="00EA56B7"/>
    <w:rsid w:val="00EB7C79"/>
    <w:rsid w:val="00EC1D82"/>
    <w:rsid w:val="00EC46EC"/>
    <w:rsid w:val="00EC4B4D"/>
    <w:rsid w:val="00EC7D6F"/>
    <w:rsid w:val="00ED0209"/>
    <w:rsid w:val="00ED1C3C"/>
    <w:rsid w:val="00EF4990"/>
    <w:rsid w:val="00EF4F09"/>
    <w:rsid w:val="00EF6037"/>
    <w:rsid w:val="00F054D6"/>
    <w:rsid w:val="00F25C04"/>
    <w:rsid w:val="00F31C54"/>
    <w:rsid w:val="00F34746"/>
    <w:rsid w:val="00F4711B"/>
    <w:rsid w:val="00F4745F"/>
    <w:rsid w:val="00F57D02"/>
    <w:rsid w:val="00F600E0"/>
    <w:rsid w:val="00F812E4"/>
    <w:rsid w:val="00F829C6"/>
    <w:rsid w:val="00F83832"/>
    <w:rsid w:val="00F910F1"/>
    <w:rsid w:val="00FA6ED3"/>
    <w:rsid w:val="00FB2FD2"/>
    <w:rsid w:val="00FC03E7"/>
    <w:rsid w:val="00FC59AF"/>
    <w:rsid w:val="00FC6B3A"/>
    <w:rsid w:val="00FC78BD"/>
    <w:rsid w:val="00FD424D"/>
    <w:rsid w:val="00FD78ED"/>
    <w:rsid w:val="00FE7DDA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8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8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16B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3616B1"/>
  </w:style>
  <w:style w:type="paragraph" w:styleId="a8">
    <w:name w:val="header"/>
    <w:basedOn w:val="a"/>
    <w:link w:val="a9"/>
    <w:uiPriority w:val="99"/>
    <w:unhideWhenUsed/>
    <w:rsid w:val="0073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B7A"/>
  </w:style>
  <w:style w:type="paragraph" w:styleId="aa">
    <w:name w:val="footer"/>
    <w:basedOn w:val="a"/>
    <w:link w:val="ab"/>
    <w:uiPriority w:val="99"/>
    <w:unhideWhenUsed/>
    <w:rsid w:val="0073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8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16B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3616B1"/>
  </w:style>
  <w:style w:type="paragraph" w:styleId="a8">
    <w:name w:val="header"/>
    <w:basedOn w:val="a"/>
    <w:link w:val="a9"/>
    <w:uiPriority w:val="99"/>
    <w:unhideWhenUsed/>
    <w:rsid w:val="0073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B7A"/>
  </w:style>
  <w:style w:type="paragraph" w:styleId="aa">
    <w:name w:val="footer"/>
    <w:basedOn w:val="a"/>
    <w:link w:val="ab"/>
    <w:uiPriority w:val="99"/>
    <w:unhideWhenUsed/>
    <w:rsid w:val="0073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7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0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8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maps/78/petropavlovsk/house/leningradskaya_ulitsa_43/ZUwOaAFlS00HXUJvYGJxcnlgZwE=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gis.ru/p_kamchatskiy/geo/1337069704892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FBE8-D6AC-4408-BCCF-61C64715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9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Лазарева Алла Ивановна</dc:creator>
  <cp:lastModifiedBy>Пользователь Windows</cp:lastModifiedBy>
  <cp:revision>27</cp:revision>
  <cp:lastPrinted>2023-02-28T02:11:00Z</cp:lastPrinted>
  <dcterms:created xsi:type="dcterms:W3CDTF">2023-11-15T01:31:00Z</dcterms:created>
  <dcterms:modified xsi:type="dcterms:W3CDTF">2024-04-15T15:28:00Z</dcterms:modified>
</cp:coreProperties>
</file>